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C87880" w:rsidRDefault="00FD4619" w:rsidP="00FD4619">
      <w:pPr>
        <w:spacing w:after="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lang w:val="sr-Cyrl-RS"/>
        </w:rPr>
      </w:pPr>
      <w:bookmarkStart w:id="0" w:name="_Hlk24980448"/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>ПРЕДЛОГ ОПЕРАТИВНОГ ПЛАНА РАДА НАСТАВНИКА</w:t>
      </w:r>
      <w:r w:rsidR="008C7E43"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 </w:t>
      </w:r>
    </w:p>
    <w:p w14:paraId="00A85BB1" w14:textId="5630CDAF" w:rsidR="00FD4619" w:rsidRPr="00C87880" w:rsidRDefault="00FD4619" w:rsidP="00FD4619">
      <w:pPr>
        <w:spacing w:after="0" w:line="240" w:lineRule="auto"/>
        <w:ind w:firstLine="142"/>
        <w:jc w:val="right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>Школска година</w:t>
      </w:r>
      <w:r w:rsidR="001B11B0"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 </w:t>
      </w:r>
      <w:r w:rsidR="00EC60A8">
        <w:rPr>
          <w:rFonts w:ascii="Myriad Pro" w:eastAsia="Times New Roman" w:hAnsi="Myriad Pro" w:cstheme="minorHAnsi"/>
          <w:b/>
          <w:spacing w:val="20"/>
          <w:lang w:val="sr-Cyrl-RS"/>
        </w:rPr>
        <w:t>2026/27</w:t>
      </w:r>
      <w:r w:rsidR="00B75902">
        <w:rPr>
          <w:rFonts w:ascii="Myriad Pro" w:eastAsia="Times New Roman" w:hAnsi="Myriad Pro" w:cstheme="minorHAnsi"/>
          <w:b/>
          <w:spacing w:val="20"/>
          <w:lang w:val="sr-Cyrl-RS"/>
        </w:rPr>
        <w:t>.</w:t>
      </w:r>
    </w:p>
    <w:p w14:paraId="42D548AC" w14:textId="6054527E" w:rsidR="008C7E43" w:rsidRPr="00C87880" w:rsidRDefault="008C7E43" w:rsidP="00132041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Месец</w:t>
      </w:r>
      <w:r w:rsidR="001B11B0" w:rsidRPr="00C87880">
        <w:rPr>
          <w:rFonts w:ascii="Myriad Pro" w:eastAsia="Times New Roman" w:hAnsi="Myriad Pro" w:cstheme="minorHAnsi"/>
          <w:spacing w:val="20"/>
          <w:lang w:val="sr-Cyrl-RS"/>
        </w:rPr>
        <w:t xml:space="preserve">: </w:t>
      </w:r>
      <w:r w:rsidR="001B11B0"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септембар</w:t>
      </w:r>
    </w:p>
    <w:p w14:paraId="55D257E9" w14:textId="465B9F48" w:rsidR="00FD4619" w:rsidRPr="00C87880" w:rsidRDefault="00FD4619" w:rsidP="00132041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Предмет:</w:t>
      </w:r>
      <w:r w:rsidR="001B11B0" w:rsidRPr="00C87880">
        <w:rPr>
          <w:rFonts w:ascii="Myriad Pro" w:eastAsia="Times New Roman" w:hAnsi="Myriad Pro" w:cstheme="minorHAnsi"/>
          <w:spacing w:val="20"/>
          <w:lang w:val="sr-Cyrl-RS"/>
        </w:rPr>
        <w:t xml:space="preserve"> </w:t>
      </w:r>
      <w:r w:rsidR="001B11B0"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ПРИРОДА И ДРУШТВО</w:t>
      </w:r>
    </w:p>
    <w:p w14:paraId="018371D9" w14:textId="04185605" w:rsidR="00FD4619" w:rsidRPr="00C87880" w:rsidRDefault="00FD4619" w:rsidP="00132041">
      <w:pPr>
        <w:spacing w:after="0" w:line="240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Годишњи фонд часова: </w:t>
      </w:r>
      <w:r w:rsidR="001B11B0" w:rsidRPr="00C87880">
        <w:rPr>
          <w:rFonts w:ascii="Myriad Pro" w:eastAsia="Times New Roman" w:hAnsi="Myriad Pro" w:cstheme="minorHAnsi"/>
          <w:spacing w:val="20"/>
          <w:lang w:val="sr-Cyrl-RS"/>
        </w:rPr>
        <w:t>72</w:t>
      </w:r>
    </w:p>
    <w:p w14:paraId="36E13BB4" w14:textId="34A8AF58" w:rsidR="00132041" w:rsidRPr="00C87880" w:rsidRDefault="00FD4619" w:rsidP="00E106D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Недељни фонд часова:</w:t>
      </w:r>
      <w:r w:rsidR="002044A5" w:rsidRPr="00C87880">
        <w:rPr>
          <w:rFonts w:ascii="Myriad Pro" w:eastAsia="Times New Roman" w:hAnsi="Myriad Pro" w:cstheme="minorHAnsi"/>
          <w:spacing w:val="20"/>
          <w:lang w:val="sr-Cyrl-RS"/>
        </w:rPr>
        <w:t xml:space="preserve"> </w:t>
      </w:r>
      <w:r w:rsidR="001B11B0" w:rsidRPr="00C87880">
        <w:rPr>
          <w:rFonts w:ascii="Myriad Pro" w:eastAsia="Times New Roman" w:hAnsi="Myriad Pro" w:cstheme="minorHAnsi"/>
          <w:spacing w:val="20"/>
          <w:lang w:val="sr-Cyrl-RS"/>
        </w:rPr>
        <w:t>2</w:t>
      </w:r>
    </w:p>
    <w:tbl>
      <w:tblPr>
        <w:tblStyle w:val="TableGrid"/>
        <w:tblW w:w="15677" w:type="dxa"/>
        <w:jc w:val="center"/>
        <w:tblLayout w:type="fixed"/>
        <w:tblLook w:val="04A0" w:firstRow="1" w:lastRow="0" w:firstColumn="1" w:lastColumn="0" w:noHBand="0" w:noVBand="1"/>
      </w:tblPr>
      <w:tblGrid>
        <w:gridCol w:w="860"/>
        <w:gridCol w:w="4445"/>
        <w:gridCol w:w="540"/>
        <w:gridCol w:w="1530"/>
        <w:gridCol w:w="1350"/>
        <w:gridCol w:w="1440"/>
        <w:gridCol w:w="1457"/>
        <w:gridCol w:w="1603"/>
        <w:gridCol w:w="1170"/>
        <w:gridCol w:w="1282"/>
      </w:tblGrid>
      <w:tr w:rsidR="0043033F" w:rsidRPr="00C87880" w14:paraId="6158A203" w14:textId="77777777" w:rsidTr="006D651D">
        <w:trPr>
          <w:cantSplit/>
          <w:trHeight w:val="1478"/>
          <w:jc w:val="center"/>
        </w:trPr>
        <w:tc>
          <w:tcPr>
            <w:tcW w:w="860" w:type="dxa"/>
            <w:shd w:val="clear" w:color="auto" w:fill="F2F2F2" w:themeFill="background1" w:themeFillShade="F2"/>
            <w:textDirection w:val="btLr"/>
            <w:vAlign w:val="bottom"/>
          </w:tcPr>
          <w:p w14:paraId="3B60978F" w14:textId="202A12EF" w:rsidR="0043033F" w:rsidRPr="00C87880" w:rsidRDefault="0043033F" w:rsidP="0043033F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  <w:bookmarkStart w:id="1" w:name="_Hlk24980256"/>
            <w:bookmarkEnd w:id="0"/>
            <w:r w:rsidRPr="00C87880">
              <w:rPr>
                <w:rFonts w:ascii="Myriad Pro" w:eastAsia="Times New Roman" w:hAnsi="Myriad Pro" w:cstheme="minorHAnsi"/>
                <w:lang w:val="sr-Cyrl-RS"/>
              </w:rPr>
              <w:t>Број и назив наставне теме</w:t>
            </w:r>
          </w:p>
        </w:tc>
        <w:tc>
          <w:tcPr>
            <w:tcW w:w="4445" w:type="dxa"/>
            <w:shd w:val="clear" w:color="auto" w:fill="F2F2F2" w:themeFill="background1" w:themeFillShade="F2"/>
            <w:vAlign w:val="center"/>
          </w:tcPr>
          <w:p w14:paraId="08F723D0" w14:textId="77777777" w:rsidR="0043033F" w:rsidRPr="00C87880" w:rsidRDefault="0043033F" w:rsidP="008C7E43">
            <w:pPr>
              <w:ind w:left="-106" w:right="-102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Исходи</w:t>
            </w:r>
          </w:p>
          <w:p w14:paraId="257485CE" w14:textId="0C259F8F" w:rsidR="0043033F" w:rsidRPr="00C87880" w:rsidRDefault="0043033F" w:rsidP="008C7E43">
            <w:pPr>
              <w:ind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F634EBC" w14:textId="07D48BA4" w:rsidR="0043033F" w:rsidRPr="00C87880" w:rsidRDefault="0043033F" w:rsidP="008C7E43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Р.бр. часа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47700F9F" w14:textId="0DD84986" w:rsidR="0043033F" w:rsidRPr="00C87880" w:rsidRDefault="0043033F" w:rsidP="008C7E43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Назив наставне јединице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5DBECAD" w14:textId="55928A3A" w:rsidR="0043033F" w:rsidRPr="00C87880" w:rsidRDefault="0043033F" w:rsidP="008C7E43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Тип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380EBF5" w14:textId="48E6B423" w:rsidR="0043033F" w:rsidRPr="00C87880" w:rsidRDefault="0043033F" w:rsidP="008C7E43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Метода рада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603F5F70" w14:textId="4C3D994C" w:rsidR="0043033F" w:rsidRPr="00C87880" w:rsidRDefault="0043033F" w:rsidP="008C7E43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Облик рада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6EF45A37" w14:textId="73CA0062" w:rsidR="0043033F" w:rsidRPr="00C87880" w:rsidRDefault="0043033F" w:rsidP="008C7E43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Међупред метне компетенције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9F914DD" w14:textId="7E8152B8" w:rsidR="0043033F" w:rsidRPr="00C87880" w:rsidRDefault="0043033F" w:rsidP="008C7E43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Међупред метна корелација 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214B5069" w14:textId="7DAD4A90" w:rsidR="0043033F" w:rsidRPr="00C87880" w:rsidRDefault="0043033F" w:rsidP="008C7E43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Евалуација квалитета планираног</w:t>
            </w:r>
          </w:p>
        </w:tc>
      </w:tr>
      <w:bookmarkEnd w:id="1"/>
      <w:tr w:rsidR="0030417B" w:rsidRPr="00C87880" w14:paraId="1EEABD89" w14:textId="77777777" w:rsidTr="006D651D">
        <w:trPr>
          <w:cantSplit/>
          <w:trHeight w:val="3415"/>
          <w:jc w:val="center"/>
        </w:trPr>
        <w:tc>
          <w:tcPr>
            <w:tcW w:w="860" w:type="dxa"/>
            <w:vMerge w:val="restart"/>
            <w:textDirection w:val="btLr"/>
            <w:vAlign w:val="center"/>
          </w:tcPr>
          <w:p w14:paraId="5E9F5EEB" w14:textId="77777777" w:rsidR="0030417B" w:rsidRPr="00C87880" w:rsidRDefault="0030417B" w:rsidP="0030417B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>1. ТЕМА</w:t>
            </w:r>
          </w:p>
          <w:p w14:paraId="05B8A1CA" w14:textId="230958EE" w:rsidR="0030417B" w:rsidRPr="00C87880" w:rsidRDefault="0030417B" w:rsidP="0030417B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Географске одлике Републике Србије</w:t>
            </w:r>
          </w:p>
        </w:tc>
        <w:tc>
          <w:tcPr>
            <w:tcW w:w="4445" w:type="dxa"/>
          </w:tcPr>
          <w:p w14:paraId="7DFEF866" w14:textId="77777777" w:rsidR="0030417B" w:rsidRPr="00C87880" w:rsidRDefault="0030417B" w:rsidP="001B11B0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разликује неживу природу од живе природе; </w:t>
            </w:r>
          </w:p>
          <w:p w14:paraId="398C5E43" w14:textId="77777777" w:rsidR="0030417B" w:rsidRPr="00C87880" w:rsidRDefault="0030417B" w:rsidP="001B11B0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наведе историјске изворе;</w:t>
            </w:r>
          </w:p>
          <w:p w14:paraId="5908F7E5" w14:textId="77777777" w:rsidR="0030417B" w:rsidRPr="00C87880" w:rsidRDefault="0030417B" w:rsidP="001B11B0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препозна и наведе различите облике рељефа у крају;</w:t>
            </w:r>
          </w:p>
          <w:p w14:paraId="481AF7F0" w14:textId="77777777" w:rsidR="0030417B" w:rsidRPr="00C87880" w:rsidRDefault="0030417B" w:rsidP="001B11B0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наведе животне заједнице;</w:t>
            </w:r>
          </w:p>
          <w:p w14:paraId="4DA693AB" w14:textId="77777777" w:rsidR="0030417B" w:rsidRPr="00C87880" w:rsidRDefault="0030417B" w:rsidP="001B11B0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разликује врсте вода према карактеристикама;</w:t>
            </w:r>
          </w:p>
          <w:p w14:paraId="0A7BED07" w14:textId="77777777" w:rsidR="0030417B" w:rsidRPr="00C87880" w:rsidRDefault="0030417B" w:rsidP="001B11B0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разликује агрегатна стања воде;</w:t>
            </w:r>
          </w:p>
          <w:p w14:paraId="4F40DA38" w14:textId="77777777" w:rsidR="0030417B" w:rsidRPr="00C87880" w:rsidRDefault="0030417B" w:rsidP="001B11B0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разликује врсте кретања;</w:t>
            </w:r>
          </w:p>
          <w:p w14:paraId="0600646C" w14:textId="77777777" w:rsidR="0030417B" w:rsidRPr="00C87880" w:rsidRDefault="0030417B" w:rsidP="001B11B0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објасни узајамну зависност светлости и сенке;</w:t>
            </w:r>
          </w:p>
          <w:p w14:paraId="5819410D" w14:textId="77777777" w:rsidR="0030417B" w:rsidRPr="00C87880" w:rsidRDefault="0030417B" w:rsidP="001B11B0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разуме појаву звука; </w:t>
            </w:r>
          </w:p>
          <w:p w14:paraId="5F083557" w14:textId="77777777" w:rsidR="0030417B" w:rsidRPr="00C87880" w:rsidRDefault="0030417B" w:rsidP="00E905CF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разликује путнички, теретни и информациони саобраћај;</w:t>
            </w:r>
          </w:p>
          <w:p w14:paraId="17238380" w14:textId="5018B5ED" w:rsidR="0030417B" w:rsidRPr="00C87880" w:rsidRDefault="0030417B" w:rsidP="00E905CF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наведе производне и непроизводне делатности.</w:t>
            </w:r>
          </w:p>
        </w:tc>
        <w:tc>
          <w:tcPr>
            <w:tcW w:w="540" w:type="dxa"/>
            <w:vAlign w:val="center"/>
          </w:tcPr>
          <w:p w14:paraId="7ADDF4AE" w14:textId="7FFDD4E3" w:rsidR="0030417B" w:rsidRPr="00C87880" w:rsidRDefault="0030417B" w:rsidP="001B11B0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530" w:type="dxa"/>
            <w:vAlign w:val="center"/>
          </w:tcPr>
          <w:p w14:paraId="6ED9E718" w14:textId="684D35DB" w:rsidR="0030417B" w:rsidRPr="00C87880" w:rsidRDefault="0030417B" w:rsidP="001B11B0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Научили смо у 3. разреду</w:t>
            </w:r>
          </w:p>
        </w:tc>
        <w:tc>
          <w:tcPr>
            <w:tcW w:w="1350" w:type="dxa"/>
            <w:vAlign w:val="center"/>
          </w:tcPr>
          <w:p w14:paraId="3C0C4D61" w14:textId="463869B3" w:rsidR="0030417B" w:rsidRPr="00C87880" w:rsidRDefault="0030417B" w:rsidP="006D651D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обнављање</w:t>
            </w:r>
          </w:p>
        </w:tc>
        <w:tc>
          <w:tcPr>
            <w:tcW w:w="1440" w:type="dxa"/>
            <w:vAlign w:val="center"/>
          </w:tcPr>
          <w:p w14:paraId="754417C7" w14:textId="61A8B6AC" w:rsidR="0030417B" w:rsidRPr="00C87880" w:rsidRDefault="0030417B" w:rsidP="006D651D">
            <w:pPr>
              <w:pStyle w:val="tabela"/>
              <w:spacing w:before="0" w:line="240" w:lineRule="auto"/>
              <w:ind w:left="-14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дијалошка, </w:t>
            </w:r>
          </w:p>
          <w:p w14:paraId="0CF22470" w14:textId="42C0B09C" w:rsidR="0030417B" w:rsidRPr="00C87880" w:rsidRDefault="0030417B" w:rsidP="006D651D">
            <w:pPr>
              <w:pStyle w:val="tabela"/>
              <w:spacing w:before="0" w:line="240" w:lineRule="auto"/>
              <w:ind w:left="-14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рад на тексту </w:t>
            </w:r>
          </w:p>
        </w:tc>
        <w:tc>
          <w:tcPr>
            <w:tcW w:w="1457" w:type="dxa"/>
            <w:vAlign w:val="center"/>
          </w:tcPr>
          <w:p w14:paraId="17AA4289" w14:textId="415A014C" w:rsidR="0030417B" w:rsidRPr="00C87880" w:rsidRDefault="0030417B" w:rsidP="006D651D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bCs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603" w:type="dxa"/>
            <w:vAlign w:val="center"/>
          </w:tcPr>
          <w:p w14:paraId="24CE0354" w14:textId="4C7F64B9" w:rsidR="0030417B" w:rsidRPr="00C87880" w:rsidRDefault="0030417B" w:rsidP="00471F02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E627945" w14:textId="3558417A" w:rsidR="0030417B" w:rsidRPr="00C87880" w:rsidRDefault="0030417B" w:rsidP="00471F02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439C8933" w14:textId="19A2E884" w:rsidR="0030417B" w:rsidRPr="00C87880" w:rsidRDefault="0030417B" w:rsidP="00471F02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Одговоран однос према околини Компетенција за сарадњу</w:t>
            </w:r>
          </w:p>
        </w:tc>
        <w:tc>
          <w:tcPr>
            <w:tcW w:w="1170" w:type="dxa"/>
            <w:vAlign w:val="center"/>
          </w:tcPr>
          <w:p w14:paraId="5B9F2B18" w14:textId="208DE1B7" w:rsidR="0030417B" w:rsidRPr="00C87880" w:rsidRDefault="0030417B" w:rsidP="00471F02">
            <w:pPr>
              <w:spacing w:after="0"/>
              <w:ind w:right="157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</w:tcPr>
          <w:p w14:paraId="73625884" w14:textId="46C43D1A" w:rsidR="0030417B" w:rsidRPr="00C87880" w:rsidRDefault="0030417B" w:rsidP="001B11B0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30417B" w:rsidRPr="00C87880" w14:paraId="007080C2" w14:textId="77777777" w:rsidTr="006D651D">
        <w:trPr>
          <w:trHeight w:val="264"/>
          <w:jc w:val="center"/>
        </w:trPr>
        <w:tc>
          <w:tcPr>
            <w:tcW w:w="860" w:type="dxa"/>
            <w:vMerge/>
            <w:vAlign w:val="center"/>
          </w:tcPr>
          <w:p w14:paraId="1FF7A713" w14:textId="7FE43090" w:rsidR="0030417B" w:rsidRPr="00C87880" w:rsidRDefault="0030417B" w:rsidP="0030417B">
            <w:pPr>
              <w:tabs>
                <w:tab w:val="left" w:pos="136"/>
              </w:tabs>
              <w:ind w:right="-141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445" w:type="dxa"/>
          </w:tcPr>
          <w:p w14:paraId="1A96CFB1" w14:textId="77777777" w:rsidR="0030417B" w:rsidRPr="00C87880" w:rsidRDefault="0030417B" w:rsidP="0030417B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заједно са наставником процени степен овладаности предвиђеним исходима из трећег разреда; </w:t>
            </w:r>
          </w:p>
          <w:p w14:paraId="7AD143F6" w14:textId="6DACD5E6" w:rsidR="0030417B" w:rsidRPr="00C87880" w:rsidRDefault="0030417B" w:rsidP="0030417B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повеже резултат рада с уложеним трудом.</w:t>
            </w:r>
          </w:p>
        </w:tc>
        <w:tc>
          <w:tcPr>
            <w:tcW w:w="540" w:type="dxa"/>
            <w:vAlign w:val="center"/>
          </w:tcPr>
          <w:p w14:paraId="269A6E7B" w14:textId="47DCFF27" w:rsidR="0030417B" w:rsidRPr="00C87880" w:rsidRDefault="0030417B" w:rsidP="0030417B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530" w:type="dxa"/>
            <w:vAlign w:val="center"/>
          </w:tcPr>
          <w:p w14:paraId="26521E8A" w14:textId="5AADD096" w:rsidR="0030417B" w:rsidRPr="00C87880" w:rsidRDefault="0030417B" w:rsidP="0030417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Иницијални тест</w:t>
            </w:r>
          </w:p>
        </w:tc>
        <w:tc>
          <w:tcPr>
            <w:tcW w:w="1350" w:type="dxa"/>
            <w:vAlign w:val="center"/>
          </w:tcPr>
          <w:p w14:paraId="335B6FBF" w14:textId="786E0028" w:rsidR="0030417B" w:rsidRPr="00C87880" w:rsidRDefault="0030417B" w:rsidP="00471F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провера</w:t>
            </w:r>
          </w:p>
        </w:tc>
        <w:tc>
          <w:tcPr>
            <w:tcW w:w="1440" w:type="dxa"/>
            <w:vAlign w:val="center"/>
          </w:tcPr>
          <w:p w14:paraId="1CB3966B" w14:textId="3EE01860" w:rsidR="0030417B" w:rsidRPr="00C87880" w:rsidRDefault="0030417B" w:rsidP="006D651D">
            <w:pPr>
              <w:pStyle w:val="tabela"/>
              <w:spacing w:before="0" w:line="240" w:lineRule="auto"/>
              <w:ind w:left="-14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</w:t>
            </w:r>
          </w:p>
          <w:p w14:paraId="235BA4F8" w14:textId="309E4B5B" w:rsidR="0030417B" w:rsidRPr="00C87880" w:rsidRDefault="0030417B" w:rsidP="006D651D">
            <w:pPr>
              <w:pStyle w:val="tabela"/>
              <w:spacing w:before="0" w:line="240" w:lineRule="auto"/>
              <w:ind w:left="-14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рад на тексту </w:t>
            </w:r>
          </w:p>
        </w:tc>
        <w:tc>
          <w:tcPr>
            <w:tcW w:w="1457" w:type="dxa"/>
          </w:tcPr>
          <w:p w14:paraId="69D4093F" w14:textId="60FAF6EE" w:rsidR="0030417B" w:rsidRPr="00C87880" w:rsidRDefault="0030417B" w:rsidP="006D651D">
            <w:pPr>
              <w:pStyle w:val="tabela"/>
              <w:spacing w:before="0" w:line="240" w:lineRule="auto"/>
              <w:ind w:left="-104" w:right="-114" w:firstLine="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603" w:type="dxa"/>
            <w:vAlign w:val="center"/>
          </w:tcPr>
          <w:p w14:paraId="5A526DFF" w14:textId="77777777" w:rsidR="0030417B" w:rsidRPr="00C87880" w:rsidRDefault="0030417B" w:rsidP="00471F02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B3BD416" w14:textId="16E0055F" w:rsidR="0030417B" w:rsidRPr="00C87880" w:rsidRDefault="0030417B" w:rsidP="00471F02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  <w:vAlign w:val="center"/>
          </w:tcPr>
          <w:p w14:paraId="09C6A843" w14:textId="1D07E6E0" w:rsidR="0030417B" w:rsidRPr="00C87880" w:rsidRDefault="0030417B" w:rsidP="00471F02">
            <w:pPr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МАТ, МК</w:t>
            </w:r>
          </w:p>
        </w:tc>
        <w:tc>
          <w:tcPr>
            <w:tcW w:w="1282" w:type="dxa"/>
          </w:tcPr>
          <w:p w14:paraId="2531BEC6" w14:textId="77777777" w:rsidR="0030417B" w:rsidRPr="00C87880" w:rsidRDefault="0030417B" w:rsidP="0030417B">
            <w:pPr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30417B" w:rsidRPr="00C87880" w14:paraId="154809E1" w14:textId="77777777" w:rsidTr="006D651D">
        <w:trPr>
          <w:cantSplit/>
          <w:trHeight w:val="1134"/>
          <w:jc w:val="center"/>
        </w:trPr>
        <w:tc>
          <w:tcPr>
            <w:tcW w:w="860" w:type="dxa"/>
            <w:vMerge/>
            <w:textDirection w:val="btLr"/>
            <w:vAlign w:val="center"/>
          </w:tcPr>
          <w:p w14:paraId="370D6732" w14:textId="77777777" w:rsidR="0030417B" w:rsidRPr="00C87880" w:rsidRDefault="0030417B" w:rsidP="0030417B">
            <w:pPr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445" w:type="dxa"/>
            <w:vAlign w:val="center"/>
          </w:tcPr>
          <w:p w14:paraId="6C609F90" w14:textId="77777777" w:rsidR="0030417B" w:rsidRPr="00C87880" w:rsidRDefault="0030417B" w:rsidP="0030417B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наведе главне и споредне стране света;</w:t>
            </w:r>
          </w:p>
          <w:p w14:paraId="51D6417C" w14:textId="77777777" w:rsidR="0030417B" w:rsidRPr="00C87880" w:rsidRDefault="0030417B" w:rsidP="0030417B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одреди положај Србије на географској карти Еропе;</w:t>
            </w:r>
          </w:p>
          <w:p w14:paraId="239B1AB9" w14:textId="77777777" w:rsidR="0030417B" w:rsidRPr="00C87880" w:rsidRDefault="0030417B" w:rsidP="0030417B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овеже положај Србије са појмовима </w:t>
            </w:r>
            <w:r w:rsidRPr="00C87880">
              <w:rPr>
                <w:rFonts w:ascii="Myriad Pro" w:hAnsi="Myriad Pro" w:cstheme="minorHAnsi"/>
                <w:i/>
                <w:iCs/>
                <w:lang w:val="sr-Cyrl-RS"/>
              </w:rPr>
              <w:t>европска држава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, </w:t>
            </w:r>
            <w:r w:rsidRPr="00C87880">
              <w:rPr>
                <w:rFonts w:ascii="Myriad Pro" w:hAnsi="Myriad Pro" w:cstheme="minorHAnsi"/>
                <w:i/>
                <w:iCs/>
                <w:lang w:val="sr-Cyrl-RS"/>
              </w:rPr>
              <w:t>подунавска држава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, </w:t>
            </w:r>
            <w:r w:rsidRPr="00C87880">
              <w:rPr>
                <w:rFonts w:ascii="Myriad Pro" w:hAnsi="Myriad Pro" w:cstheme="minorHAnsi"/>
                <w:i/>
                <w:iCs/>
                <w:lang w:val="sr-Cyrl-RS"/>
              </w:rPr>
              <w:t>панонска држава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 и </w:t>
            </w:r>
            <w:r w:rsidRPr="00C87880">
              <w:rPr>
                <w:rFonts w:ascii="Myriad Pro" w:hAnsi="Myriad Pro" w:cstheme="minorHAnsi"/>
                <w:i/>
                <w:iCs/>
                <w:lang w:val="sr-Cyrl-RS"/>
              </w:rPr>
              <w:t>континентална држава</w:t>
            </w:r>
            <w:r w:rsidRPr="00C87880">
              <w:rPr>
                <w:rFonts w:ascii="Myriad Pro" w:hAnsi="Myriad Pro" w:cstheme="minorHAnsi"/>
                <w:lang w:val="sr-Cyrl-RS"/>
              </w:rPr>
              <w:t>;</w:t>
            </w:r>
          </w:p>
          <w:p w14:paraId="6D6556CB" w14:textId="105CFB89" w:rsidR="0030417B" w:rsidRPr="00C87880" w:rsidRDefault="0030417B" w:rsidP="0030417B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уочи како положај државе утиче на повезаност саобраћајницама са другим земљама Европе.</w:t>
            </w:r>
          </w:p>
        </w:tc>
        <w:tc>
          <w:tcPr>
            <w:tcW w:w="540" w:type="dxa"/>
            <w:vAlign w:val="center"/>
          </w:tcPr>
          <w:p w14:paraId="7BE9EBC6" w14:textId="04354A39" w:rsidR="0030417B" w:rsidRPr="00C87880" w:rsidRDefault="0030417B" w:rsidP="0030417B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530" w:type="dxa"/>
            <w:vAlign w:val="center"/>
          </w:tcPr>
          <w:p w14:paraId="04275364" w14:textId="6E7D13DD" w:rsidR="0030417B" w:rsidRPr="00C87880" w:rsidRDefault="0030417B" w:rsidP="0030417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Положај Републике Србије</w:t>
            </w:r>
          </w:p>
        </w:tc>
        <w:tc>
          <w:tcPr>
            <w:tcW w:w="1350" w:type="dxa"/>
            <w:vAlign w:val="center"/>
          </w:tcPr>
          <w:p w14:paraId="46079CAC" w14:textId="4188025C" w:rsidR="0030417B" w:rsidRPr="00C87880" w:rsidRDefault="0030417B" w:rsidP="00471F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380A688B" w14:textId="267D60C8" w:rsidR="0030417B" w:rsidRPr="00C87880" w:rsidRDefault="0030417B" w:rsidP="006D651D">
            <w:pPr>
              <w:pStyle w:val="tabela"/>
              <w:spacing w:before="0" w:line="240" w:lineRule="auto"/>
              <w:ind w:left="-14" w:right="-15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</w:t>
            </w:r>
          </w:p>
          <w:p w14:paraId="2EA7AB14" w14:textId="13E6D578" w:rsidR="0030417B" w:rsidRPr="00C87880" w:rsidRDefault="0030417B" w:rsidP="006D651D">
            <w:pPr>
              <w:pStyle w:val="tabela"/>
              <w:spacing w:before="0" w:line="240" w:lineRule="auto"/>
              <w:ind w:left="-14" w:right="-15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457" w:type="dxa"/>
            <w:vAlign w:val="center"/>
          </w:tcPr>
          <w:p w14:paraId="1E7F74A7" w14:textId="340D5456" w:rsidR="0030417B" w:rsidRPr="00C87880" w:rsidRDefault="0030417B" w:rsidP="006D651D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603" w:type="dxa"/>
            <w:vAlign w:val="center"/>
          </w:tcPr>
          <w:p w14:paraId="3345EC9C" w14:textId="77777777" w:rsidR="0030417B" w:rsidRPr="00C87880" w:rsidRDefault="0030417B" w:rsidP="006D651D">
            <w:pPr>
              <w:pStyle w:val="Default"/>
              <w:ind w:left="-29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C92EF9F" w14:textId="77777777" w:rsidR="0030417B" w:rsidRPr="00C87880" w:rsidRDefault="0030417B" w:rsidP="006D651D">
            <w:pPr>
              <w:pStyle w:val="Default"/>
              <w:ind w:left="-29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4F6FFD44" w14:textId="1EA5C2CA" w:rsidR="0030417B" w:rsidRPr="00C87880" w:rsidRDefault="0030417B" w:rsidP="006D651D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170" w:type="dxa"/>
            <w:vAlign w:val="center"/>
          </w:tcPr>
          <w:p w14:paraId="6DC3A716" w14:textId="23C518E7" w:rsidR="0030417B" w:rsidRPr="00C87880" w:rsidRDefault="0030417B" w:rsidP="00471F02">
            <w:pPr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282" w:type="dxa"/>
          </w:tcPr>
          <w:p w14:paraId="05EDF7CC" w14:textId="77777777" w:rsidR="0030417B" w:rsidRPr="00C87880" w:rsidRDefault="0030417B" w:rsidP="0030417B">
            <w:pPr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30417B" w:rsidRPr="00C87880" w14:paraId="2B4AA8FE" w14:textId="77777777" w:rsidTr="006D651D">
        <w:trPr>
          <w:cantSplit/>
          <w:trHeight w:val="1134"/>
          <w:jc w:val="center"/>
        </w:trPr>
        <w:tc>
          <w:tcPr>
            <w:tcW w:w="860" w:type="dxa"/>
            <w:vMerge/>
            <w:textDirection w:val="btLr"/>
            <w:vAlign w:val="center"/>
          </w:tcPr>
          <w:p w14:paraId="11373466" w14:textId="77777777" w:rsidR="0030417B" w:rsidRPr="00C87880" w:rsidRDefault="0030417B" w:rsidP="0030417B">
            <w:pPr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445" w:type="dxa"/>
            <w:vAlign w:val="center"/>
          </w:tcPr>
          <w:p w14:paraId="71B8C5AB" w14:textId="77777777" w:rsidR="0030417B" w:rsidRPr="00C87880" w:rsidRDefault="0030417B" w:rsidP="0030417B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одреди територију и границу Србије на географској карти;</w:t>
            </w:r>
          </w:p>
          <w:p w14:paraId="58841693" w14:textId="77777777" w:rsidR="0030417B" w:rsidRPr="00C87880" w:rsidRDefault="0030417B" w:rsidP="0030417B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− одреди на географској карти државе које се граниче с Републиком Србијом;</w:t>
            </w:r>
          </w:p>
          <w:p w14:paraId="5E62DD24" w14:textId="77777777" w:rsidR="0030417B" w:rsidRPr="00C87880" w:rsidRDefault="0030417B" w:rsidP="0030417B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одреди на географској карти три веће целине у Србији: Аутономну Покрајину Војводину, Аутономну Покрајину Косово и Метохију и централну Србију;</w:t>
            </w:r>
          </w:p>
          <w:p w14:paraId="2F275F4B" w14:textId="11CAA2D2" w:rsidR="0030417B" w:rsidRPr="00C87880" w:rsidRDefault="0030417B" w:rsidP="0030417B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−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именује природне и друштвене објекте на географској карти Србије.</w:t>
            </w:r>
          </w:p>
        </w:tc>
        <w:tc>
          <w:tcPr>
            <w:tcW w:w="540" w:type="dxa"/>
            <w:vAlign w:val="center"/>
          </w:tcPr>
          <w:p w14:paraId="21CA0319" w14:textId="0B6D1206" w:rsidR="0030417B" w:rsidRPr="00C87880" w:rsidRDefault="0030417B" w:rsidP="0030417B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1530" w:type="dxa"/>
            <w:vAlign w:val="center"/>
          </w:tcPr>
          <w:p w14:paraId="46BAA143" w14:textId="1303329D" w:rsidR="0030417B" w:rsidRPr="00C87880" w:rsidRDefault="0030417B" w:rsidP="0030417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Територија и границе Републике Србије</w:t>
            </w:r>
          </w:p>
        </w:tc>
        <w:tc>
          <w:tcPr>
            <w:tcW w:w="1350" w:type="dxa"/>
            <w:vAlign w:val="center"/>
          </w:tcPr>
          <w:p w14:paraId="33938BFA" w14:textId="68B4AFE9" w:rsidR="0030417B" w:rsidRPr="00C87880" w:rsidRDefault="0030417B" w:rsidP="00471F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45B705FA" w14:textId="6A4223EF" w:rsidR="0030417B" w:rsidRPr="00C87880" w:rsidRDefault="0030417B" w:rsidP="006D651D">
            <w:pPr>
              <w:pStyle w:val="tabela"/>
              <w:spacing w:before="0" w:line="240" w:lineRule="auto"/>
              <w:ind w:left="-14" w:right="-15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текстуална</w:t>
            </w:r>
          </w:p>
        </w:tc>
        <w:tc>
          <w:tcPr>
            <w:tcW w:w="1457" w:type="dxa"/>
            <w:vAlign w:val="center"/>
          </w:tcPr>
          <w:p w14:paraId="2AB9A4DA" w14:textId="54178CB2" w:rsidR="0030417B" w:rsidRPr="00C87880" w:rsidRDefault="0030417B" w:rsidP="006D651D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603" w:type="dxa"/>
            <w:vAlign w:val="center"/>
          </w:tcPr>
          <w:p w14:paraId="1AB0716F" w14:textId="77777777" w:rsidR="0030417B" w:rsidRPr="00C87880" w:rsidRDefault="0030417B" w:rsidP="006D651D">
            <w:pPr>
              <w:pStyle w:val="Default"/>
              <w:ind w:left="-29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DFC620C" w14:textId="77777777" w:rsidR="0030417B" w:rsidRPr="00C87880" w:rsidRDefault="0030417B" w:rsidP="006D651D">
            <w:pPr>
              <w:pStyle w:val="Default"/>
              <w:ind w:left="-29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2DC70C44" w14:textId="564A6570" w:rsidR="0030417B" w:rsidRPr="00C87880" w:rsidRDefault="0030417B" w:rsidP="006D651D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170" w:type="dxa"/>
            <w:vAlign w:val="center"/>
          </w:tcPr>
          <w:p w14:paraId="55592806" w14:textId="15D994CE" w:rsidR="0030417B" w:rsidRPr="00C87880" w:rsidRDefault="0030417B" w:rsidP="00471F02">
            <w:pPr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</w:tcPr>
          <w:p w14:paraId="5861641E" w14:textId="77777777" w:rsidR="0030417B" w:rsidRPr="00C87880" w:rsidRDefault="0030417B" w:rsidP="0030417B">
            <w:pPr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103773" w:rsidRPr="00C87880" w14:paraId="61AE5EDF" w14:textId="77777777" w:rsidTr="006D651D">
        <w:trPr>
          <w:cantSplit/>
          <w:trHeight w:val="1134"/>
          <w:jc w:val="center"/>
        </w:trPr>
        <w:tc>
          <w:tcPr>
            <w:tcW w:w="860" w:type="dxa"/>
            <w:vMerge/>
            <w:textDirection w:val="btLr"/>
            <w:vAlign w:val="center"/>
          </w:tcPr>
          <w:p w14:paraId="247C0935" w14:textId="77777777" w:rsidR="00103773" w:rsidRPr="00C87880" w:rsidRDefault="00103773" w:rsidP="00103773">
            <w:pPr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445" w:type="dxa"/>
            <w:vAlign w:val="center"/>
          </w:tcPr>
          <w:p w14:paraId="138F6329" w14:textId="77777777" w:rsidR="00103773" w:rsidRPr="00C87880" w:rsidRDefault="00103773" w:rsidP="00103773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наведе главне и споредне стране света;</w:t>
            </w:r>
          </w:p>
          <w:p w14:paraId="7EDBD68F" w14:textId="77777777" w:rsidR="00103773" w:rsidRPr="00C87880" w:rsidRDefault="00103773" w:rsidP="00103773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одреди положај Србије на географској карти Еропе;</w:t>
            </w:r>
          </w:p>
          <w:p w14:paraId="52C334C4" w14:textId="77777777" w:rsidR="00103773" w:rsidRPr="00C87880" w:rsidRDefault="00103773" w:rsidP="00103773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овеже положај Србије са појмовима </w:t>
            </w:r>
            <w:r w:rsidRPr="00C87880">
              <w:rPr>
                <w:rFonts w:ascii="Myriad Pro" w:hAnsi="Myriad Pro" w:cstheme="minorHAnsi"/>
                <w:i/>
                <w:iCs/>
                <w:lang w:val="sr-Cyrl-RS"/>
              </w:rPr>
              <w:t>европска држава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, </w:t>
            </w:r>
            <w:r w:rsidRPr="00C87880">
              <w:rPr>
                <w:rFonts w:ascii="Myriad Pro" w:hAnsi="Myriad Pro" w:cstheme="minorHAnsi"/>
                <w:i/>
                <w:iCs/>
                <w:lang w:val="sr-Cyrl-RS"/>
              </w:rPr>
              <w:t>подунавска држава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, </w:t>
            </w:r>
            <w:r w:rsidRPr="00C87880">
              <w:rPr>
                <w:rFonts w:ascii="Myriad Pro" w:hAnsi="Myriad Pro" w:cstheme="minorHAnsi"/>
                <w:i/>
                <w:iCs/>
                <w:lang w:val="sr-Cyrl-RS"/>
              </w:rPr>
              <w:t>панонска држава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 и </w:t>
            </w:r>
            <w:r w:rsidRPr="00C87880">
              <w:rPr>
                <w:rFonts w:ascii="Myriad Pro" w:hAnsi="Myriad Pro" w:cstheme="minorHAnsi"/>
                <w:i/>
                <w:iCs/>
                <w:lang w:val="sr-Cyrl-RS"/>
              </w:rPr>
              <w:t>континентална држава</w:t>
            </w:r>
            <w:r w:rsidRPr="00C87880">
              <w:rPr>
                <w:rFonts w:ascii="Myriad Pro" w:hAnsi="Myriad Pro" w:cstheme="minorHAnsi"/>
                <w:lang w:val="sr-Cyrl-RS"/>
              </w:rPr>
              <w:t>;</w:t>
            </w:r>
          </w:p>
          <w:p w14:paraId="25CC371E" w14:textId="77777777" w:rsidR="00103773" w:rsidRPr="00C87880" w:rsidRDefault="00103773" w:rsidP="00103773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одреди територију и границу Србије на географској карти;</w:t>
            </w:r>
          </w:p>
          <w:p w14:paraId="266B53AA" w14:textId="77777777" w:rsidR="00103773" w:rsidRPr="00C87880" w:rsidRDefault="00103773" w:rsidP="00103773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− одреди на географској карти државе које се граниче с Републиком Србијом;</w:t>
            </w:r>
          </w:p>
          <w:p w14:paraId="7E756B75" w14:textId="77777777" w:rsidR="00103773" w:rsidRPr="00C87880" w:rsidRDefault="00103773" w:rsidP="00103773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одреди на географској карти три веће целине у Србији: Аутономну Покрајину Војводину, Аутономну Покрајину Косово и Метохију и централну Србију;</w:t>
            </w:r>
          </w:p>
          <w:p w14:paraId="457A0CB9" w14:textId="79A86B60" w:rsidR="00103773" w:rsidRPr="00C87880" w:rsidRDefault="00103773" w:rsidP="00103773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−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именује природне и друштвене објекте на географској карти Србије.</w:t>
            </w:r>
          </w:p>
        </w:tc>
        <w:tc>
          <w:tcPr>
            <w:tcW w:w="540" w:type="dxa"/>
            <w:vAlign w:val="center"/>
          </w:tcPr>
          <w:p w14:paraId="7646E035" w14:textId="695933BE" w:rsidR="00103773" w:rsidRPr="00C87880" w:rsidRDefault="00103773" w:rsidP="00103773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1530" w:type="dxa"/>
            <w:vAlign w:val="center"/>
          </w:tcPr>
          <w:p w14:paraId="18144AA4" w14:textId="6E7FF0B3" w:rsidR="00103773" w:rsidRPr="00C87880" w:rsidRDefault="00103773" w:rsidP="00103773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Територија и границе Републике Србије; Положај Републике Србије</w:t>
            </w:r>
          </w:p>
        </w:tc>
        <w:tc>
          <w:tcPr>
            <w:tcW w:w="1350" w:type="dxa"/>
            <w:vAlign w:val="center"/>
          </w:tcPr>
          <w:p w14:paraId="5D8032F1" w14:textId="1EB2FF64" w:rsidR="00103773" w:rsidRPr="00C87880" w:rsidRDefault="00103773" w:rsidP="00471F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1A2F3EB0" w14:textId="21EE3482" w:rsidR="00103773" w:rsidRPr="00C87880" w:rsidRDefault="00103773" w:rsidP="006D651D">
            <w:pPr>
              <w:pStyle w:val="tabela"/>
              <w:spacing w:before="0" w:line="240" w:lineRule="auto"/>
              <w:ind w:left="-14" w:right="-15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текстуална</w:t>
            </w:r>
          </w:p>
        </w:tc>
        <w:tc>
          <w:tcPr>
            <w:tcW w:w="1457" w:type="dxa"/>
            <w:vAlign w:val="center"/>
          </w:tcPr>
          <w:p w14:paraId="2184B870" w14:textId="328510BA" w:rsidR="00103773" w:rsidRPr="00C87880" w:rsidRDefault="00103773" w:rsidP="006D651D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603" w:type="dxa"/>
            <w:vAlign w:val="center"/>
          </w:tcPr>
          <w:p w14:paraId="51F6F7A9" w14:textId="77777777" w:rsidR="00103773" w:rsidRPr="00C87880" w:rsidRDefault="00103773" w:rsidP="006D651D">
            <w:pPr>
              <w:pStyle w:val="Default"/>
              <w:ind w:left="-29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A88010A" w14:textId="77777777" w:rsidR="00103773" w:rsidRPr="00C87880" w:rsidRDefault="00103773" w:rsidP="006D651D">
            <w:pPr>
              <w:pStyle w:val="Default"/>
              <w:ind w:left="-29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7BA453A3" w14:textId="1E9C8CAA" w:rsidR="00103773" w:rsidRPr="00C87880" w:rsidRDefault="00103773" w:rsidP="006D651D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170" w:type="dxa"/>
            <w:vAlign w:val="center"/>
          </w:tcPr>
          <w:p w14:paraId="6A2981D5" w14:textId="78C5AF64" w:rsidR="00103773" w:rsidRPr="00C87880" w:rsidRDefault="00103773" w:rsidP="00471F02">
            <w:pPr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</w:tcPr>
          <w:p w14:paraId="5566BEB1" w14:textId="77777777" w:rsidR="00103773" w:rsidRPr="00C87880" w:rsidRDefault="00103773" w:rsidP="00103773">
            <w:pPr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471F02" w:rsidRPr="00C87880" w14:paraId="61504366" w14:textId="77777777" w:rsidTr="006D651D">
        <w:trPr>
          <w:cantSplit/>
          <w:trHeight w:val="1134"/>
          <w:jc w:val="center"/>
        </w:trPr>
        <w:tc>
          <w:tcPr>
            <w:tcW w:w="860" w:type="dxa"/>
            <w:vMerge/>
            <w:textDirection w:val="btLr"/>
            <w:vAlign w:val="center"/>
          </w:tcPr>
          <w:p w14:paraId="549D8938" w14:textId="77777777" w:rsidR="00471F02" w:rsidRPr="00C87880" w:rsidRDefault="00471F02" w:rsidP="00471F02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445" w:type="dxa"/>
          </w:tcPr>
          <w:p w14:paraId="01B37307" w14:textId="77777777" w:rsidR="00471F02" w:rsidRPr="00C87880" w:rsidRDefault="00471F02" w:rsidP="00471F02">
            <w:pPr>
              <w:spacing w:after="0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препозна симболе Републике Србије; </w:t>
            </w:r>
          </w:p>
          <w:p w14:paraId="5C508FDC" w14:textId="77777777" w:rsidR="00471F02" w:rsidRPr="00C87880" w:rsidRDefault="00471F02" w:rsidP="00471F02">
            <w:pPr>
              <w:spacing w:after="0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примени правила друштвено прихватљивог понашања у приликама када се интонира химна и подиже застава; </w:t>
            </w:r>
          </w:p>
          <w:p w14:paraId="19ABCD3C" w14:textId="77777777" w:rsidR="00471F02" w:rsidRPr="00C87880" w:rsidRDefault="00471F02" w:rsidP="00471F02">
            <w:pPr>
              <w:spacing w:after="0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препозна националну валуту; </w:t>
            </w:r>
          </w:p>
          <w:p w14:paraId="3AA5F9D1" w14:textId="6EED26E6" w:rsidR="00471F02" w:rsidRPr="00C87880" w:rsidRDefault="00471F02" w:rsidP="00471F02">
            <w:pPr>
              <w:spacing w:after="0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разликује новчанице националне валуте.</w:t>
            </w:r>
          </w:p>
        </w:tc>
        <w:tc>
          <w:tcPr>
            <w:tcW w:w="540" w:type="dxa"/>
            <w:vAlign w:val="center"/>
          </w:tcPr>
          <w:p w14:paraId="0C6DA3EA" w14:textId="3E5C934C" w:rsidR="00471F02" w:rsidRPr="00C87880" w:rsidRDefault="00471F02" w:rsidP="00471F02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1530" w:type="dxa"/>
            <w:vAlign w:val="center"/>
          </w:tcPr>
          <w:p w14:paraId="65360B71" w14:textId="3D41FCC9" w:rsidR="00471F02" w:rsidRPr="00C87880" w:rsidRDefault="00471F02" w:rsidP="00471F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Симболи Републике Србије</w:t>
            </w:r>
          </w:p>
        </w:tc>
        <w:tc>
          <w:tcPr>
            <w:tcW w:w="1350" w:type="dxa"/>
            <w:vAlign w:val="center"/>
          </w:tcPr>
          <w:p w14:paraId="6561DA2C" w14:textId="5BD76A6E" w:rsidR="00471F02" w:rsidRPr="00C87880" w:rsidRDefault="00471F02" w:rsidP="00471F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75FBA7F1" w14:textId="05A8A245" w:rsidR="00471F02" w:rsidRPr="00C87880" w:rsidRDefault="00471F02" w:rsidP="006D651D">
            <w:pPr>
              <w:pStyle w:val="tabela"/>
              <w:spacing w:before="0" w:line="240" w:lineRule="auto"/>
              <w:ind w:left="-14" w:right="0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текстуална</w:t>
            </w:r>
          </w:p>
        </w:tc>
        <w:tc>
          <w:tcPr>
            <w:tcW w:w="1457" w:type="dxa"/>
            <w:vAlign w:val="center"/>
          </w:tcPr>
          <w:p w14:paraId="5266C036" w14:textId="36E6186B" w:rsidR="00471F02" w:rsidRPr="00C87880" w:rsidRDefault="00471F02" w:rsidP="006D651D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603" w:type="dxa"/>
            <w:vAlign w:val="center"/>
          </w:tcPr>
          <w:p w14:paraId="664EFC78" w14:textId="77777777" w:rsidR="00471F02" w:rsidRPr="00C87880" w:rsidRDefault="00471F02" w:rsidP="00471F02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F388638" w14:textId="77777777" w:rsidR="00471F02" w:rsidRPr="00C87880" w:rsidRDefault="00471F02" w:rsidP="00471F02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4AE8B49A" w14:textId="77777777" w:rsidR="00471F02" w:rsidRPr="00C87880" w:rsidRDefault="00471F02" w:rsidP="00471F02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  <w:vAlign w:val="center"/>
          </w:tcPr>
          <w:p w14:paraId="5C6561BE" w14:textId="3D0599CA" w:rsidR="00471F02" w:rsidRPr="00C87880" w:rsidRDefault="00471F02" w:rsidP="00471F02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</w:tcPr>
          <w:p w14:paraId="3863A225" w14:textId="77777777" w:rsidR="00471F02" w:rsidRPr="00C87880" w:rsidRDefault="00471F02" w:rsidP="00471F02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471F02" w:rsidRPr="00C87880" w14:paraId="50B5E1F4" w14:textId="77777777" w:rsidTr="006D651D">
        <w:trPr>
          <w:cantSplit/>
          <w:trHeight w:val="1134"/>
          <w:jc w:val="center"/>
        </w:trPr>
        <w:tc>
          <w:tcPr>
            <w:tcW w:w="860" w:type="dxa"/>
            <w:vMerge/>
            <w:textDirection w:val="btLr"/>
            <w:vAlign w:val="center"/>
          </w:tcPr>
          <w:p w14:paraId="3CF3540E" w14:textId="77777777" w:rsidR="00471F02" w:rsidRPr="00C87880" w:rsidRDefault="00471F02" w:rsidP="00471F02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445" w:type="dxa"/>
            <w:vAlign w:val="center"/>
          </w:tcPr>
          <w:p w14:paraId="0EDE0BF0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одреди положај Србије на географској карти Еропе;</w:t>
            </w:r>
          </w:p>
          <w:p w14:paraId="777CBC64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одреди територију и границу Србије на географској карти;</w:t>
            </w:r>
          </w:p>
          <w:p w14:paraId="0754501A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− одреди на географској карти државе које се граниче с Републиком Србијом;</w:t>
            </w:r>
          </w:p>
          <w:p w14:paraId="4891AE04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одреди на географској карти три веће целине у Србији: Аутономну Покрајину Војводину, Аутономну Покрајину Косово и Метохију и централну Србију;</w:t>
            </w:r>
          </w:p>
          <w:p w14:paraId="17CDAE9D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− препозна грб, заставу и химну Републике Србије; </w:t>
            </w:r>
          </w:p>
          <w:p w14:paraId="48B08ABC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разуме симболе на грбу Републике Србије; </w:t>
            </w:r>
          </w:p>
          <w:p w14:paraId="37C73600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примени правила прихватљивог понашања при интонирању химне и подизању заставе на јавним манифестацијама; </w:t>
            </w:r>
          </w:p>
          <w:p w14:paraId="706F6075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препозна и разликује новчанице националне валуте;</w:t>
            </w:r>
          </w:p>
          <w:p w14:paraId="5DEC616B" w14:textId="7BD46D20" w:rsidR="00471F02" w:rsidRPr="00C87880" w:rsidRDefault="00471F02" w:rsidP="00471F02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повеже резултате рада с уложеним трудом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.</w:t>
            </w:r>
          </w:p>
        </w:tc>
        <w:tc>
          <w:tcPr>
            <w:tcW w:w="540" w:type="dxa"/>
            <w:vAlign w:val="center"/>
          </w:tcPr>
          <w:p w14:paraId="506238E3" w14:textId="06AF72C8" w:rsidR="00471F02" w:rsidRPr="00C87880" w:rsidRDefault="00471F02" w:rsidP="00471F02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1530" w:type="dxa"/>
            <w:vAlign w:val="center"/>
          </w:tcPr>
          <w:p w14:paraId="632D2F55" w14:textId="2F6BF279" w:rsidR="00471F02" w:rsidRPr="00C87880" w:rsidRDefault="00471F02" w:rsidP="00471F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Географске одлике Републике Србије</w:t>
            </w:r>
          </w:p>
        </w:tc>
        <w:tc>
          <w:tcPr>
            <w:tcW w:w="1350" w:type="dxa"/>
            <w:vAlign w:val="center"/>
          </w:tcPr>
          <w:p w14:paraId="577DCC09" w14:textId="321E9B9A" w:rsidR="00471F02" w:rsidRPr="00C87880" w:rsidRDefault="00471F02" w:rsidP="00471F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10094E4A" w14:textId="6AE78E5E" w:rsidR="00471F02" w:rsidRPr="00C87880" w:rsidRDefault="00471F02" w:rsidP="006D651D">
            <w:pPr>
              <w:pStyle w:val="tabela"/>
              <w:spacing w:before="0" w:line="240" w:lineRule="auto"/>
              <w:ind w:left="-14" w:right="0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текстуална</w:t>
            </w:r>
          </w:p>
        </w:tc>
        <w:tc>
          <w:tcPr>
            <w:tcW w:w="1457" w:type="dxa"/>
            <w:vAlign w:val="center"/>
          </w:tcPr>
          <w:p w14:paraId="500D1844" w14:textId="1C0CE9D0" w:rsidR="00471F02" w:rsidRPr="00C87880" w:rsidRDefault="00471F02" w:rsidP="006D651D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603" w:type="dxa"/>
            <w:vAlign w:val="center"/>
          </w:tcPr>
          <w:p w14:paraId="25C4A23D" w14:textId="77777777" w:rsidR="00471F02" w:rsidRPr="00C87880" w:rsidRDefault="00471F02" w:rsidP="00471F02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390D65B" w14:textId="77777777" w:rsidR="00471F02" w:rsidRPr="00C87880" w:rsidRDefault="00471F02" w:rsidP="00471F02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2168C910" w14:textId="667C0C84" w:rsidR="00471F02" w:rsidRPr="00C87880" w:rsidRDefault="00471F02" w:rsidP="00471F02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170" w:type="dxa"/>
            <w:vAlign w:val="center"/>
          </w:tcPr>
          <w:p w14:paraId="4BF634EB" w14:textId="0B28B262" w:rsidR="00471F02" w:rsidRPr="00C87880" w:rsidRDefault="00471F02" w:rsidP="00471F02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</w:tcPr>
          <w:p w14:paraId="3F58E780" w14:textId="77777777" w:rsidR="00471F02" w:rsidRPr="00C87880" w:rsidRDefault="00471F02" w:rsidP="00471F02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471F02" w:rsidRPr="00C87880" w14:paraId="0A17EC5B" w14:textId="77777777" w:rsidTr="006D651D">
        <w:trPr>
          <w:cantSplit/>
          <w:trHeight w:val="1134"/>
          <w:jc w:val="center"/>
        </w:trPr>
        <w:tc>
          <w:tcPr>
            <w:tcW w:w="860" w:type="dxa"/>
            <w:vMerge/>
            <w:textDirection w:val="btLr"/>
            <w:vAlign w:val="center"/>
          </w:tcPr>
          <w:p w14:paraId="204732DC" w14:textId="77777777" w:rsidR="00471F02" w:rsidRPr="00C87880" w:rsidRDefault="00471F02" w:rsidP="00471F02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445" w:type="dxa"/>
            <w:vAlign w:val="center"/>
          </w:tcPr>
          <w:p w14:paraId="2824E7F1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одреди положај Србије на географској карти Еропе;</w:t>
            </w:r>
          </w:p>
          <w:p w14:paraId="2AE2D5CE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одреди територију и границу Србије на географској карти;</w:t>
            </w:r>
          </w:p>
          <w:p w14:paraId="5B30FDBA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− одреди на географској карти државе које се граниче с Републиком Србијом;</w:t>
            </w:r>
          </w:p>
          <w:p w14:paraId="0182A3C3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одреди на географској карти три веће целине у Србији: Аутономну Покрајину Војводину, Аутономну Покрајину Косово и Метохију и централну Србију;</w:t>
            </w:r>
          </w:p>
          <w:p w14:paraId="0BD1257E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− препозна грб, заставу и химну Републике Србије; </w:t>
            </w:r>
          </w:p>
          <w:p w14:paraId="71980858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разуме симболе на грбу Републике Србије; </w:t>
            </w:r>
          </w:p>
          <w:p w14:paraId="70851ECD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примени правила прихватљивог понашања при интонирању химне и подизању заставе на јавним манифестацијама; </w:t>
            </w:r>
          </w:p>
          <w:p w14:paraId="3DFB8640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препозна и разликује новчанице националне валуте;</w:t>
            </w:r>
          </w:p>
          <w:p w14:paraId="6676DC24" w14:textId="755A0EC0" w:rsidR="00471F02" w:rsidRPr="00C87880" w:rsidRDefault="00471F02" w:rsidP="00471F02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повеже резултате рада с уложеним трудом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.</w:t>
            </w:r>
          </w:p>
        </w:tc>
        <w:tc>
          <w:tcPr>
            <w:tcW w:w="540" w:type="dxa"/>
            <w:vAlign w:val="center"/>
          </w:tcPr>
          <w:p w14:paraId="78E83016" w14:textId="26385A2E" w:rsidR="00471F02" w:rsidRPr="00C87880" w:rsidRDefault="00471F02" w:rsidP="00471F02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1530" w:type="dxa"/>
            <w:vAlign w:val="center"/>
          </w:tcPr>
          <w:p w14:paraId="7E89A21E" w14:textId="5B41DC34" w:rsidR="00471F02" w:rsidRPr="00C87880" w:rsidRDefault="00471F02" w:rsidP="00471F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Географске одлике Републике Србије</w:t>
            </w:r>
          </w:p>
        </w:tc>
        <w:tc>
          <w:tcPr>
            <w:tcW w:w="1350" w:type="dxa"/>
            <w:vAlign w:val="center"/>
          </w:tcPr>
          <w:p w14:paraId="011D48EC" w14:textId="17CEFB34" w:rsidR="00471F02" w:rsidRPr="00C87880" w:rsidRDefault="00471F02" w:rsidP="00471F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провера</w:t>
            </w:r>
          </w:p>
        </w:tc>
        <w:tc>
          <w:tcPr>
            <w:tcW w:w="1440" w:type="dxa"/>
            <w:vAlign w:val="center"/>
          </w:tcPr>
          <w:p w14:paraId="5B832820" w14:textId="481DAF4B" w:rsidR="00471F02" w:rsidRPr="00C87880" w:rsidRDefault="00471F02" w:rsidP="006D651D">
            <w:pPr>
              <w:pStyle w:val="tabela"/>
              <w:spacing w:before="0" w:line="240" w:lineRule="auto"/>
              <w:ind w:left="-1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монолошка, дијалошка, писаних радова</w:t>
            </w:r>
          </w:p>
        </w:tc>
        <w:tc>
          <w:tcPr>
            <w:tcW w:w="1457" w:type="dxa"/>
            <w:vAlign w:val="center"/>
          </w:tcPr>
          <w:p w14:paraId="51A73BC7" w14:textId="178DFB5F" w:rsidR="00471F02" w:rsidRPr="00C87880" w:rsidRDefault="00471F02" w:rsidP="006D651D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603" w:type="dxa"/>
            <w:vAlign w:val="center"/>
          </w:tcPr>
          <w:p w14:paraId="0107F5A9" w14:textId="77777777" w:rsidR="00471F02" w:rsidRPr="00C87880" w:rsidRDefault="00471F02" w:rsidP="00471F02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0807F90" w14:textId="77777777" w:rsidR="00471F02" w:rsidRPr="00C87880" w:rsidRDefault="00471F02" w:rsidP="00471F02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17AD12AB" w14:textId="111D3591" w:rsidR="00471F02" w:rsidRPr="00C87880" w:rsidRDefault="00471F02" w:rsidP="00471F02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170" w:type="dxa"/>
            <w:vAlign w:val="center"/>
          </w:tcPr>
          <w:p w14:paraId="65B1E7A3" w14:textId="50C21C0C" w:rsidR="00471F02" w:rsidRPr="00C87880" w:rsidRDefault="00471F02" w:rsidP="00471F02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282" w:type="dxa"/>
          </w:tcPr>
          <w:p w14:paraId="751036EC" w14:textId="77777777" w:rsidR="00471F02" w:rsidRPr="00C87880" w:rsidRDefault="00471F02" w:rsidP="00471F02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B75902" w:rsidRPr="00C87880" w14:paraId="0A440FF3" w14:textId="77777777" w:rsidTr="006D651D">
        <w:trPr>
          <w:cantSplit/>
          <w:trHeight w:val="1134"/>
          <w:jc w:val="center"/>
        </w:trPr>
        <w:tc>
          <w:tcPr>
            <w:tcW w:w="860" w:type="dxa"/>
            <w:textDirection w:val="btLr"/>
          </w:tcPr>
          <w:p w14:paraId="2152A570" w14:textId="77777777" w:rsidR="00B75902" w:rsidRPr="00B75902" w:rsidRDefault="00B75902" w:rsidP="00B75902">
            <w:pPr>
              <w:pStyle w:val="Default"/>
              <w:jc w:val="center"/>
              <w:rPr>
                <w:rFonts w:eastAsia="Times New Roman" w:cstheme="minorHAnsi"/>
                <w:sz w:val="20"/>
                <w:szCs w:val="20"/>
                <w:lang w:val="sr-Cyrl-RS"/>
              </w:rPr>
            </w:pPr>
            <w:r w:rsidRPr="00B75902">
              <w:rPr>
                <w:rFonts w:eastAsia="Times New Roman" w:cstheme="minorHAnsi"/>
                <w:sz w:val="20"/>
                <w:szCs w:val="20"/>
                <w:lang w:val="sr-Cyrl-RS"/>
              </w:rPr>
              <w:t>2. ТЕМА</w:t>
            </w:r>
          </w:p>
          <w:p w14:paraId="541F4CED" w14:textId="7AA18D61" w:rsidR="00B75902" w:rsidRPr="00B75902" w:rsidRDefault="00B75902" w:rsidP="00B75902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B75902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Природне одлике Републике Србије</w:t>
            </w:r>
          </w:p>
        </w:tc>
        <w:tc>
          <w:tcPr>
            <w:tcW w:w="4445" w:type="dxa"/>
          </w:tcPr>
          <w:p w14:paraId="137D21DA" w14:textId="77777777" w:rsidR="00B75902" w:rsidRPr="00C87880" w:rsidRDefault="00B75902" w:rsidP="00B75902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наведе облике рељефа;</w:t>
            </w:r>
          </w:p>
          <w:p w14:paraId="4288706D" w14:textId="77777777" w:rsidR="00B75902" w:rsidRPr="00C87880" w:rsidRDefault="00B75902" w:rsidP="00B75902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повеже приказ рељефа картографским бојама на географској карти са облицима рељефа у природи;</w:t>
            </w:r>
          </w:p>
          <w:p w14:paraId="4FD71210" w14:textId="074DE356" w:rsidR="00B75902" w:rsidRPr="00C87880" w:rsidRDefault="00B75902" w:rsidP="00B75902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природне објекте на географској карти Србије.</w:t>
            </w:r>
          </w:p>
        </w:tc>
        <w:tc>
          <w:tcPr>
            <w:tcW w:w="540" w:type="dxa"/>
            <w:vAlign w:val="center"/>
          </w:tcPr>
          <w:p w14:paraId="08DCD438" w14:textId="521716A2" w:rsidR="00B75902" w:rsidRPr="00C87880" w:rsidRDefault="00B75902" w:rsidP="00B75902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bCs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1530" w:type="dxa"/>
            <w:vAlign w:val="center"/>
          </w:tcPr>
          <w:p w14:paraId="1AC62B1C" w14:textId="5ACC2E20" w:rsidR="00B75902" w:rsidRPr="00C87880" w:rsidRDefault="00B75902" w:rsidP="00B759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Рељеф Републике Србије </w:t>
            </w:r>
          </w:p>
        </w:tc>
        <w:tc>
          <w:tcPr>
            <w:tcW w:w="1350" w:type="dxa"/>
            <w:vAlign w:val="center"/>
          </w:tcPr>
          <w:p w14:paraId="3F707E94" w14:textId="66126354" w:rsidR="00B75902" w:rsidRPr="00C87880" w:rsidRDefault="00B75902" w:rsidP="00B759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6A798852" w14:textId="77777777" w:rsidR="00B75902" w:rsidRPr="00C87880" w:rsidRDefault="00B75902" w:rsidP="006D651D">
            <w:pPr>
              <w:pStyle w:val="tabela"/>
              <w:spacing w:before="0" w:line="240" w:lineRule="auto"/>
              <w:ind w:left="-14" w:right="0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</w:t>
            </w:r>
          </w:p>
          <w:p w14:paraId="59B4D073" w14:textId="536FA6D4" w:rsidR="00B75902" w:rsidRPr="00C87880" w:rsidRDefault="00B75902" w:rsidP="006D651D">
            <w:pPr>
              <w:pStyle w:val="tabela"/>
              <w:spacing w:before="0" w:line="240" w:lineRule="auto"/>
              <w:ind w:left="-14" w:right="0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457" w:type="dxa"/>
            <w:vAlign w:val="center"/>
          </w:tcPr>
          <w:p w14:paraId="08ADC012" w14:textId="7D5FE236" w:rsidR="00B75902" w:rsidRPr="00C87880" w:rsidRDefault="00B75902" w:rsidP="006D651D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603" w:type="dxa"/>
            <w:vAlign w:val="center"/>
          </w:tcPr>
          <w:p w14:paraId="62763198" w14:textId="77777777" w:rsidR="00B75902" w:rsidRPr="00C87880" w:rsidRDefault="00B75902" w:rsidP="00B75902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B597759" w14:textId="77777777" w:rsidR="00B75902" w:rsidRPr="00C87880" w:rsidRDefault="00B75902" w:rsidP="00B75902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0CAE226C" w14:textId="62447715" w:rsidR="00B75902" w:rsidRPr="00C87880" w:rsidRDefault="00B75902" w:rsidP="00B75902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lang w:val="sr-Cyrl-RS"/>
              </w:rPr>
              <w:t>Рад с подацима и информацијама</w:t>
            </w:r>
          </w:p>
        </w:tc>
        <w:tc>
          <w:tcPr>
            <w:tcW w:w="1170" w:type="dxa"/>
            <w:vAlign w:val="center"/>
          </w:tcPr>
          <w:p w14:paraId="0F6B3F56" w14:textId="7799543D" w:rsidR="00B75902" w:rsidRPr="00C87880" w:rsidRDefault="00B75902" w:rsidP="00B75902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МАТ,</w:t>
            </w:r>
          </w:p>
        </w:tc>
        <w:tc>
          <w:tcPr>
            <w:tcW w:w="1282" w:type="dxa"/>
          </w:tcPr>
          <w:p w14:paraId="20697F44" w14:textId="77777777" w:rsidR="00B75902" w:rsidRPr="00C87880" w:rsidRDefault="00B75902" w:rsidP="00B75902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</w:tbl>
    <w:p w14:paraId="1E43203A" w14:textId="77777777" w:rsidR="001B11B0" w:rsidRPr="00C87880" w:rsidRDefault="001B11B0" w:rsidP="00FD4619">
      <w:pPr>
        <w:tabs>
          <w:tab w:val="right" w:pos="12960"/>
        </w:tabs>
        <w:rPr>
          <w:rFonts w:ascii="Myriad Pro" w:hAnsi="Myriad Pro" w:cstheme="minorHAnsi"/>
          <w:lang w:val="sr-Cyrl-RS"/>
        </w:rPr>
      </w:pPr>
    </w:p>
    <w:p w14:paraId="33F144A5" w14:textId="5AE85649" w:rsidR="00FD4619" w:rsidRPr="00C87880" w:rsidRDefault="00FD4619" w:rsidP="00FD4619">
      <w:pPr>
        <w:tabs>
          <w:tab w:val="right" w:pos="12960"/>
        </w:tabs>
        <w:rPr>
          <w:rFonts w:ascii="Myriad Pro" w:hAnsi="Myriad Pro" w:cstheme="minorHAnsi"/>
          <w:lang w:val="sr-Cyrl-RS"/>
        </w:rPr>
      </w:pPr>
      <w:r w:rsidRPr="00C87880">
        <w:rPr>
          <w:rFonts w:ascii="Myriad Pro" w:hAnsi="Myriad Pro" w:cstheme="minorHAnsi"/>
          <w:lang w:val="sr-Cyrl-RS"/>
        </w:rPr>
        <w:t>Датум предаје:</w:t>
      </w:r>
      <w:r w:rsidR="00132041" w:rsidRPr="00C87880">
        <w:rPr>
          <w:rFonts w:ascii="Myriad Pro" w:hAnsi="Myriad Pro" w:cstheme="minorHAnsi"/>
          <w:lang w:val="sr-Cyrl-RS"/>
        </w:rPr>
        <w:t xml:space="preserve"> </w:t>
      </w:r>
      <w:r w:rsidRPr="00C87880">
        <w:rPr>
          <w:rFonts w:ascii="Myriad Pro" w:hAnsi="Myriad Pro" w:cstheme="minorHAnsi"/>
          <w:lang w:val="sr-Cyrl-RS"/>
        </w:rPr>
        <w:t>_________________</w:t>
      </w:r>
      <w:r w:rsidRPr="00C87880">
        <w:rPr>
          <w:rFonts w:ascii="Myriad Pro" w:hAnsi="Myriad Pro" w:cstheme="minorHAnsi"/>
          <w:lang w:val="sr-Cyrl-RS"/>
        </w:rPr>
        <w:tab/>
        <w:t>Предметни наставник:</w:t>
      </w:r>
      <w:r w:rsidR="00E106D6" w:rsidRPr="00C87880">
        <w:rPr>
          <w:rFonts w:ascii="Myriad Pro" w:hAnsi="Myriad Pro" w:cstheme="minorHAnsi"/>
          <w:lang w:val="sr-Cyrl-RS"/>
        </w:rPr>
        <w:t xml:space="preserve"> </w:t>
      </w:r>
      <w:r w:rsidRPr="00C87880">
        <w:rPr>
          <w:rFonts w:ascii="Myriad Pro" w:hAnsi="Myriad Pro" w:cstheme="minorHAnsi"/>
          <w:lang w:val="sr-Cyrl-RS"/>
        </w:rPr>
        <w:t>______________________</w:t>
      </w:r>
    </w:p>
    <w:p w14:paraId="49E33C77" w14:textId="217417C6" w:rsidR="0087561F" w:rsidRPr="00C87880" w:rsidRDefault="0087561F">
      <w:pPr>
        <w:spacing w:after="200" w:line="276" w:lineRule="auto"/>
        <w:rPr>
          <w:rFonts w:ascii="Myriad Pro" w:hAnsi="Myriad Pro" w:cstheme="minorHAnsi"/>
          <w:lang w:val="sr-Cyrl-RS"/>
        </w:rPr>
      </w:pPr>
      <w:r w:rsidRPr="00C87880">
        <w:rPr>
          <w:rFonts w:ascii="Myriad Pro" w:hAnsi="Myriad Pro" w:cstheme="minorHAnsi"/>
          <w:lang w:val="sr-Cyrl-RS"/>
        </w:rPr>
        <w:br w:type="page"/>
      </w:r>
    </w:p>
    <w:p w14:paraId="132D657A" w14:textId="77777777" w:rsidR="00876B06" w:rsidRPr="00C87880" w:rsidRDefault="00876B06" w:rsidP="00876B06">
      <w:pPr>
        <w:spacing w:after="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4F9AB2CA" w14:textId="6C12DA15" w:rsidR="00876B06" w:rsidRPr="00C87880" w:rsidRDefault="00876B06" w:rsidP="00876B06">
      <w:pPr>
        <w:spacing w:after="0" w:line="240" w:lineRule="auto"/>
        <w:ind w:firstLine="142"/>
        <w:jc w:val="right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Школска година </w:t>
      </w:r>
      <w:r w:rsidR="00EC60A8">
        <w:rPr>
          <w:rFonts w:ascii="Myriad Pro" w:eastAsia="Times New Roman" w:hAnsi="Myriad Pro" w:cstheme="minorHAnsi"/>
          <w:b/>
          <w:spacing w:val="20"/>
          <w:lang w:val="sr-Cyrl-RS"/>
        </w:rPr>
        <w:t>2026/27</w:t>
      </w:r>
      <w:r w:rsidR="00B75902">
        <w:rPr>
          <w:rFonts w:ascii="Myriad Pro" w:eastAsia="Times New Roman" w:hAnsi="Myriad Pro" w:cstheme="minorHAnsi"/>
          <w:b/>
          <w:spacing w:val="20"/>
          <w:lang w:val="sr-Cyrl-RS"/>
        </w:rPr>
        <w:t>.</w:t>
      </w:r>
    </w:p>
    <w:p w14:paraId="7CC9D56F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Месец: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октобар</w:t>
      </w:r>
    </w:p>
    <w:p w14:paraId="660DEC4C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Предмет: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ПРИРОДА И ДРУШТВО</w:t>
      </w:r>
    </w:p>
    <w:p w14:paraId="3F2F0BE2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Годишњи фонд часова: 72</w:t>
      </w:r>
    </w:p>
    <w:p w14:paraId="0AE7A2A3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Недељни фонд часова: 2</w:t>
      </w:r>
    </w:p>
    <w:tbl>
      <w:tblPr>
        <w:tblStyle w:val="TableGrid"/>
        <w:tblW w:w="15677" w:type="dxa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4229"/>
        <w:gridCol w:w="567"/>
        <w:gridCol w:w="1841"/>
        <w:gridCol w:w="1582"/>
        <w:gridCol w:w="1350"/>
        <w:gridCol w:w="1210"/>
        <w:gridCol w:w="1670"/>
        <w:gridCol w:w="1165"/>
        <w:gridCol w:w="1330"/>
      </w:tblGrid>
      <w:tr w:rsidR="00876B06" w:rsidRPr="00C87880" w14:paraId="61B36C41" w14:textId="77777777" w:rsidTr="00E9728C">
        <w:trPr>
          <w:cantSplit/>
          <w:trHeight w:val="1478"/>
          <w:jc w:val="center"/>
        </w:trPr>
        <w:tc>
          <w:tcPr>
            <w:tcW w:w="733" w:type="dxa"/>
            <w:shd w:val="clear" w:color="auto" w:fill="F2F2F2" w:themeFill="background1" w:themeFillShade="F2"/>
            <w:textDirection w:val="btLr"/>
            <w:vAlign w:val="bottom"/>
          </w:tcPr>
          <w:p w14:paraId="73571044" w14:textId="77777777" w:rsidR="00876B06" w:rsidRPr="00C87880" w:rsidRDefault="00876B06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Број и назив наставне теме</w:t>
            </w:r>
          </w:p>
        </w:tc>
        <w:tc>
          <w:tcPr>
            <w:tcW w:w="4229" w:type="dxa"/>
            <w:shd w:val="clear" w:color="auto" w:fill="F2F2F2" w:themeFill="background1" w:themeFillShade="F2"/>
            <w:vAlign w:val="center"/>
          </w:tcPr>
          <w:p w14:paraId="6E1804B9" w14:textId="77777777" w:rsidR="00876B06" w:rsidRPr="00C87880" w:rsidRDefault="00876B06" w:rsidP="005356C4">
            <w:pPr>
              <w:ind w:left="-106" w:right="-102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Исходи</w:t>
            </w:r>
          </w:p>
          <w:p w14:paraId="2A7A2F82" w14:textId="77777777" w:rsidR="00876B06" w:rsidRPr="00C87880" w:rsidRDefault="00876B06" w:rsidP="005356C4">
            <w:pPr>
              <w:ind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C7D6346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Р.бр. часа</w:t>
            </w: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61562E1F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Назив наставне јединице</w:t>
            </w:r>
          </w:p>
        </w:tc>
        <w:tc>
          <w:tcPr>
            <w:tcW w:w="1582" w:type="dxa"/>
            <w:shd w:val="clear" w:color="auto" w:fill="F2F2F2" w:themeFill="background1" w:themeFillShade="F2"/>
            <w:vAlign w:val="center"/>
          </w:tcPr>
          <w:p w14:paraId="42345638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Тип часа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CDC7EF4" w14:textId="77777777" w:rsidR="00876B06" w:rsidRPr="00C87880" w:rsidRDefault="00876B06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Метода рада</w:t>
            </w:r>
          </w:p>
        </w:tc>
        <w:tc>
          <w:tcPr>
            <w:tcW w:w="1210" w:type="dxa"/>
            <w:shd w:val="clear" w:color="auto" w:fill="F2F2F2" w:themeFill="background1" w:themeFillShade="F2"/>
            <w:vAlign w:val="center"/>
          </w:tcPr>
          <w:p w14:paraId="61FF43F6" w14:textId="77777777" w:rsidR="00876B06" w:rsidRPr="00C87880" w:rsidRDefault="00876B06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Облик рада</w:t>
            </w:r>
          </w:p>
        </w:tc>
        <w:tc>
          <w:tcPr>
            <w:tcW w:w="1670" w:type="dxa"/>
            <w:shd w:val="clear" w:color="auto" w:fill="F2F2F2" w:themeFill="background1" w:themeFillShade="F2"/>
            <w:vAlign w:val="center"/>
          </w:tcPr>
          <w:p w14:paraId="18DF0ECF" w14:textId="77777777" w:rsidR="00876B06" w:rsidRPr="00C87880" w:rsidRDefault="00876B06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Међупред метне компетенције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4047D7E4" w14:textId="77777777" w:rsidR="00876B06" w:rsidRPr="00C87880" w:rsidRDefault="00876B06" w:rsidP="005356C4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1F32249D" w14:textId="77777777" w:rsidR="00876B06" w:rsidRPr="00C87880" w:rsidRDefault="00876B06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Евалуација квалитета планираног</w:t>
            </w:r>
          </w:p>
        </w:tc>
      </w:tr>
      <w:tr w:rsidR="00876B06" w:rsidRPr="00C87880" w14:paraId="3C4B835B" w14:textId="77777777" w:rsidTr="00B75902">
        <w:trPr>
          <w:trHeight w:val="264"/>
          <w:jc w:val="center"/>
        </w:trPr>
        <w:tc>
          <w:tcPr>
            <w:tcW w:w="733" w:type="dxa"/>
            <w:vMerge w:val="restart"/>
            <w:textDirection w:val="btLr"/>
            <w:vAlign w:val="center"/>
          </w:tcPr>
          <w:p w14:paraId="1B458176" w14:textId="77777777" w:rsidR="00B75902" w:rsidRPr="00B75902" w:rsidRDefault="00B75902" w:rsidP="00B75902">
            <w:pPr>
              <w:pStyle w:val="Default"/>
              <w:ind w:left="113" w:right="113"/>
              <w:jc w:val="center"/>
              <w:rPr>
                <w:rFonts w:eastAsia="Times New Roman" w:cstheme="minorHAnsi"/>
                <w:sz w:val="20"/>
                <w:szCs w:val="20"/>
                <w:lang w:val="sr-Cyrl-RS"/>
              </w:rPr>
            </w:pPr>
            <w:r w:rsidRPr="00B75902">
              <w:rPr>
                <w:rFonts w:eastAsia="Times New Roman" w:cstheme="minorHAnsi"/>
                <w:sz w:val="20"/>
                <w:szCs w:val="20"/>
                <w:lang w:val="sr-Cyrl-RS"/>
              </w:rPr>
              <w:t>2. ТЕМА</w:t>
            </w:r>
          </w:p>
          <w:p w14:paraId="2CDD5E4D" w14:textId="548446AF" w:rsidR="00876B06" w:rsidRPr="00C87880" w:rsidRDefault="00B75902" w:rsidP="00B75902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B75902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Природне одлике Републике Србије</w:t>
            </w:r>
          </w:p>
        </w:tc>
        <w:tc>
          <w:tcPr>
            <w:tcW w:w="4229" w:type="dxa"/>
          </w:tcPr>
          <w:p w14:paraId="43776A44" w14:textId="77777777" w:rsidR="00876B06" w:rsidRPr="00C87880" w:rsidRDefault="00876B06" w:rsidP="005356C4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наведе облике рељефа;</w:t>
            </w:r>
          </w:p>
          <w:p w14:paraId="573498AE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повеже приказ рељефа картографским бојама на географској карти са облицима рељефа у природи;</w:t>
            </w:r>
          </w:p>
          <w:p w14:paraId="17D22D38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природне објекте на географској карти Србије и одреди њихов положај у Републици Србији.</w:t>
            </w:r>
          </w:p>
        </w:tc>
        <w:tc>
          <w:tcPr>
            <w:tcW w:w="567" w:type="dxa"/>
            <w:vAlign w:val="center"/>
          </w:tcPr>
          <w:p w14:paraId="751D874C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1841" w:type="dxa"/>
            <w:vAlign w:val="center"/>
          </w:tcPr>
          <w:p w14:paraId="08DC532B" w14:textId="77777777" w:rsidR="00876B06" w:rsidRPr="00C87880" w:rsidRDefault="00876B06" w:rsidP="005356C4">
            <w:pPr>
              <w:spacing w:after="0" w:line="240" w:lineRule="auto"/>
              <w:contextualSpacing/>
              <w:rPr>
                <w:rFonts w:ascii="Myriad Pro" w:hAnsi="Myriad Pro" w:cs="Calibr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 xml:space="preserve">Рељеф Републике Србије </w:t>
            </w:r>
          </w:p>
          <w:p w14:paraId="076F431C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82" w:type="dxa"/>
            <w:vAlign w:val="center"/>
          </w:tcPr>
          <w:p w14:paraId="526E3C46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утврђивање </w:t>
            </w:r>
          </w:p>
        </w:tc>
        <w:tc>
          <w:tcPr>
            <w:tcW w:w="1350" w:type="dxa"/>
            <w:vAlign w:val="center"/>
          </w:tcPr>
          <w:p w14:paraId="6A0B1E9F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both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дијалошка, демонстративна, </w:t>
            </w:r>
          </w:p>
          <w:p w14:paraId="47A2A7C2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both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метода писаних радова</w:t>
            </w:r>
          </w:p>
        </w:tc>
        <w:tc>
          <w:tcPr>
            <w:tcW w:w="1210" w:type="dxa"/>
            <w:vAlign w:val="center"/>
          </w:tcPr>
          <w:p w14:paraId="460A89D4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670" w:type="dxa"/>
            <w:vAlign w:val="center"/>
          </w:tcPr>
          <w:p w14:paraId="1D566761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6C8B428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2CB413B0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165" w:type="dxa"/>
            <w:vAlign w:val="center"/>
          </w:tcPr>
          <w:p w14:paraId="13640069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ДС</w:t>
            </w:r>
          </w:p>
        </w:tc>
        <w:tc>
          <w:tcPr>
            <w:tcW w:w="1330" w:type="dxa"/>
          </w:tcPr>
          <w:p w14:paraId="7E707BD5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1DAC3DF7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37FAFFF8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333A92A1" w14:textId="77777777" w:rsidR="00876B06" w:rsidRPr="00C87880" w:rsidRDefault="00876B06" w:rsidP="005356C4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својим речима објасни појам слив;</w:t>
            </w:r>
          </w:p>
          <w:p w14:paraId="6917F38B" w14:textId="77777777" w:rsidR="00876B06" w:rsidRPr="00C87880" w:rsidRDefault="00876B06" w:rsidP="005356C4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веће реке у Републици Србији;</w:t>
            </w:r>
          </w:p>
          <w:p w14:paraId="56E6F928" w14:textId="77777777" w:rsidR="00876B06" w:rsidRPr="00C87880" w:rsidRDefault="00876B06" w:rsidP="005356C4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идентификује морске сливове, највеће реке и њихове притоке на географској карти.</w:t>
            </w:r>
          </w:p>
        </w:tc>
        <w:tc>
          <w:tcPr>
            <w:tcW w:w="567" w:type="dxa"/>
            <w:vAlign w:val="center"/>
          </w:tcPr>
          <w:p w14:paraId="75F14F51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1841" w:type="dxa"/>
            <w:vAlign w:val="center"/>
          </w:tcPr>
          <w:p w14:paraId="457CC3D2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Реке и сливови Републике Србије</w:t>
            </w:r>
          </w:p>
        </w:tc>
        <w:tc>
          <w:tcPr>
            <w:tcW w:w="1582" w:type="dxa"/>
            <w:vAlign w:val="center"/>
          </w:tcPr>
          <w:p w14:paraId="5E71309F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  <w:vAlign w:val="center"/>
          </w:tcPr>
          <w:p w14:paraId="37631BBA" w14:textId="77777777" w:rsidR="00876B06" w:rsidRPr="00C87880" w:rsidRDefault="00876B06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текстуална</w:t>
            </w:r>
          </w:p>
        </w:tc>
        <w:tc>
          <w:tcPr>
            <w:tcW w:w="1210" w:type="dxa"/>
            <w:vAlign w:val="center"/>
          </w:tcPr>
          <w:p w14:paraId="702B91D9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670" w:type="dxa"/>
            <w:vAlign w:val="center"/>
          </w:tcPr>
          <w:p w14:paraId="52872585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5B74A8A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03B36734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165" w:type="dxa"/>
            <w:vAlign w:val="center"/>
          </w:tcPr>
          <w:p w14:paraId="148AEBEB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ДС</w:t>
            </w:r>
          </w:p>
        </w:tc>
        <w:tc>
          <w:tcPr>
            <w:tcW w:w="1330" w:type="dxa"/>
          </w:tcPr>
          <w:p w14:paraId="3089486D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2E0CB0B9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73D1E154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55BE40FC" w14:textId="77777777" w:rsidR="00876B06" w:rsidRPr="00C87880" w:rsidRDefault="00876B06" w:rsidP="005356C4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својим речима објасни појмове бара и језеро;</w:t>
            </w:r>
          </w:p>
          <w:p w14:paraId="7ECFEBEB" w14:textId="77777777" w:rsidR="00876B06" w:rsidRPr="00C87880" w:rsidRDefault="00876B06" w:rsidP="005356C4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баре и језера у Републици Србији;</w:t>
            </w:r>
          </w:p>
          <w:p w14:paraId="099A978D" w14:textId="77777777" w:rsidR="00876B06" w:rsidRPr="00C87880" w:rsidRDefault="00876B06" w:rsidP="005356C4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идентификује баре и језера на географској карти.</w:t>
            </w:r>
          </w:p>
        </w:tc>
        <w:tc>
          <w:tcPr>
            <w:tcW w:w="567" w:type="dxa"/>
            <w:vAlign w:val="center"/>
          </w:tcPr>
          <w:p w14:paraId="0AB4B566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1841" w:type="dxa"/>
            <w:vAlign w:val="center"/>
          </w:tcPr>
          <w:p w14:paraId="519FADDF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Баре и језера Републике Србије</w:t>
            </w:r>
          </w:p>
        </w:tc>
        <w:tc>
          <w:tcPr>
            <w:tcW w:w="1582" w:type="dxa"/>
            <w:vAlign w:val="center"/>
          </w:tcPr>
          <w:p w14:paraId="75DE171B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  <w:vAlign w:val="center"/>
          </w:tcPr>
          <w:p w14:paraId="64295181" w14:textId="77777777" w:rsidR="00876B06" w:rsidRPr="00C87880" w:rsidRDefault="00876B06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текстуална</w:t>
            </w:r>
          </w:p>
        </w:tc>
        <w:tc>
          <w:tcPr>
            <w:tcW w:w="1210" w:type="dxa"/>
            <w:vAlign w:val="center"/>
          </w:tcPr>
          <w:p w14:paraId="2028B4E1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670" w:type="dxa"/>
            <w:vAlign w:val="center"/>
          </w:tcPr>
          <w:p w14:paraId="54AFEE9C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C61AC76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4A222A3F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165" w:type="dxa"/>
            <w:vAlign w:val="center"/>
          </w:tcPr>
          <w:p w14:paraId="1BBB84A3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ДС</w:t>
            </w:r>
          </w:p>
        </w:tc>
        <w:tc>
          <w:tcPr>
            <w:tcW w:w="1330" w:type="dxa"/>
          </w:tcPr>
          <w:p w14:paraId="03DC1B37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53CD7113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37E47556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52762CB2" w14:textId="77777777" w:rsidR="00876B06" w:rsidRPr="00C87880" w:rsidRDefault="00876B06" w:rsidP="005356C4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својим речима објасни појмове минерална вода, бања;</w:t>
            </w:r>
          </w:p>
          <w:p w14:paraId="1A9D9B4F" w14:textId="77777777" w:rsidR="00876B06" w:rsidRPr="00C87880" w:rsidRDefault="00876B06" w:rsidP="005356C4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бање у Републици Србији;</w:t>
            </w:r>
          </w:p>
          <w:p w14:paraId="2B5BD5BB" w14:textId="77777777" w:rsidR="00876B06" w:rsidRPr="00C87880" w:rsidRDefault="00876B06" w:rsidP="005356C4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идентификује бање на географској карти.</w:t>
            </w:r>
          </w:p>
        </w:tc>
        <w:tc>
          <w:tcPr>
            <w:tcW w:w="567" w:type="dxa"/>
            <w:vAlign w:val="center"/>
          </w:tcPr>
          <w:p w14:paraId="7D232AF7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1841" w:type="dxa"/>
            <w:vAlign w:val="center"/>
          </w:tcPr>
          <w:p w14:paraId="4934433C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Бање Републике Србије</w:t>
            </w:r>
          </w:p>
        </w:tc>
        <w:tc>
          <w:tcPr>
            <w:tcW w:w="1582" w:type="dxa"/>
            <w:vAlign w:val="center"/>
          </w:tcPr>
          <w:p w14:paraId="75043839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  <w:vAlign w:val="center"/>
          </w:tcPr>
          <w:p w14:paraId="3DEDE455" w14:textId="77777777" w:rsidR="00876B06" w:rsidRPr="00C87880" w:rsidRDefault="00876B06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текстуална</w:t>
            </w:r>
          </w:p>
        </w:tc>
        <w:tc>
          <w:tcPr>
            <w:tcW w:w="1210" w:type="dxa"/>
            <w:vAlign w:val="center"/>
          </w:tcPr>
          <w:p w14:paraId="6A5D7402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670" w:type="dxa"/>
            <w:vAlign w:val="center"/>
          </w:tcPr>
          <w:p w14:paraId="1E38567B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25A79C8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13FEEA57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3570C8AC" w14:textId="77777777" w:rsidR="00876B06" w:rsidRPr="00C87880" w:rsidRDefault="00876B06" w:rsidP="005356C4">
            <w:pPr>
              <w:pStyle w:val="NoSpacing"/>
              <w:rPr>
                <w:rFonts w:ascii="Myriad Pro" w:hAnsi="Myriad Pro"/>
                <w:lang w:val="sr-Cyrl-RS"/>
              </w:rPr>
            </w:pPr>
            <w:r w:rsidRPr="00C87880">
              <w:rPr>
                <w:rFonts w:ascii="Myriad Pro" w:hAnsi="Myriad Pro"/>
                <w:lang w:val="sr-Cyrl-RS"/>
              </w:rPr>
              <w:t xml:space="preserve">Компетенција за сарадњу </w:t>
            </w:r>
          </w:p>
          <w:p w14:paraId="42CF49BF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254D075E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ДС</w:t>
            </w:r>
          </w:p>
        </w:tc>
        <w:tc>
          <w:tcPr>
            <w:tcW w:w="1330" w:type="dxa"/>
          </w:tcPr>
          <w:p w14:paraId="172078F8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608DF29D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0B77BB79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</w:tcPr>
          <w:p w14:paraId="0B5FD512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повеже приказ рељефа и вода картографским бојама на географској карти са облицима рељефа и водама у природи;</w:t>
            </w:r>
          </w:p>
          <w:p w14:paraId="767DCB48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природне објекте на географској карти Србије и одреди њихов положај у Републици Србији;</w:t>
            </w:r>
          </w:p>
          <w:p w14:paraId="52EC8EC1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представи ток и резултате истраживања (писано, усмено, презентацијом и/или цртежом);</w:t>
            </w:r>
          </w:p>
          <w:p w14:paraId="582D56DB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представи природне лепоте по којима је Србија препознатљива у свету;</w:t>
            </w:r>
          </w:p>
          <w:p w14:paraId="5E69FA1B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пронађе и одабере потребне информације из различитих   извора (писаних, сликовних, дигиталних);</w:t>
            </w:r>
          </w:p>
          <w:p w14:paraId="22ACC2E4" w14:textId="77777777" w:rsidR="00876B06" w:rsidRPr="00C87880" w:rsidRDefault="00876B06" w:rsidP="005356C4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сарађује са другима у групи на заједничким активностима;</w:t>
            </w:r>
          </w:p>
        </w:tc>
        <w:tc>
          <w:tcPr>
            <w:tcW w:w="567" w:type="dxa"/>
            <w:vAlign w:val="center"/>
          </w:tcPr>
          <w:p w14:paraId="58BD5994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1841" w:type="dxa"/>
            <w:vAlign w:val="center"/>
          </w:tcPr>
          <w:p w14:paraId="732257CE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Рељеф и воде у Републици Србији </w:t>
            </w:r>
          </w:p>
        </w:tc>
        <w:tc>
          <w:tcPr>
            <w:tcW w:w="1582" w:type="dxa"/>
            <w:vAlign w:val="center"/>
          </w:tcPr>
          <w:p w14:paraId="078F8043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50" w:type="dxa"/>
            <w:vAlign w:val="center"/>
          </w:tcPr>
          <w:p w14:paraId="273838B9" w14:textId="77777777" w:rsidR="00876B06" w:rsidRPr="00C87880" w:rsidRDefault="00876B06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</w:t>
            </w:r>
          </w:p>
        </w:tc>
        <w:tc>
          <w:tcPr>
            <w:tcW w:w="1210" w:type="dxa"/>
            <w:vAlign w:val="center"/>
          </w:tcPr>
          <w:p w14:paraId="32E4D565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фронтални, у пару</w:t>
            </w:r>
          </w:p>
        </w:tc>
        <w:tc>
          <w:tcPr>
            <w:tcW w:w="1670" w:type="dxa"/>
            <w:vAlign w:val="center"/>
          </w:tcPr>
          <w:p w14:paraId="0FDB4269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698F6AE4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3E04A83C" w14:textId="77777777" w:rsidR="00876B06" w:rsidRPr="00C87880" w:rsidRDefault="00876B06" w:rsidP="005356C4">
            <w:pPr>
              <w:pStyle w:val="NoSpacing"/>
              <w:rPr>
                <w:rFonts w:ascii="Myriad Pro" w:hAnsi="Myriad Pro"/>
                <w:lang w:val="sr-Cyrl-RS"/>
              </w:rPr>
            </w:pPr>
            <w:r w:rsidRPr="00C87880">
              <w:rPr>
                <w:rFonts w:ascii="Myriad Pro" w:hAnsi="Myriad Pro"/>
                <w:lang w:val="sr-Cyrl-RS"/>
              </w:rPr>
              <w:t>Компетенција за сарадњу</w:t>
            </w:r>
          </w:p>
          <w:p w14:paraId="53B6E5DB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2A9CD727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МАТ</w:t>
            </w:r>
          </w:p>
        </w:tc>
        <w:tc>
          <w:tcPr>
            <w:tcW w:w="1330" w:type="dxa"/>
          </w:tcPr>
          <w:p w14:paraId="5DF6CFC7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18FC42DC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40A14B66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06D66425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повеже приказ рељефа и вода картографским бојама на географској карти са облицима рељефа и водама у природи;</w:t>
            </w:r>
          </w:p>
          <w:p w14:paraId="69CC9BFB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природне објекте на географској карти Србије и одреди њихов положај у Републици Србији;</w:t>
            </w:r>
          </w:p>
          <w:p w14:paraId="6988E364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представи природне лепоте по којима је Србија препознатљива у свету;</w:t>
            </w:r>
          </w:p>
          <w:p w14:paraId="43887328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представи ток и резултате истраживања (писано, усмено, презентацијом и/или цртежом);</w:t>
            </w:r>
          </w:p>
          <w:p w14:paraId="64B69AB9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пронађе и одабере потребне информације из различитих извора (писаних, сликовних, дигиталних);</w:t>
            </w:r>
          </w:p>
          <w:p w14:paraId="4C5A9934" w14:textId="77777777" w:rsidR="00876B06" w:rsidRPr="00C87880" w:rsidRDefault="00876B06" w:rsidP="005356C4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сарађује са другима у групи на заједничким активностима.</w:t>
            </w:r>
          </w:p>
        </w:tc>
        <w:tc>
          <w:tcPr>
            <w:tcW w:w="567" w:type="dxa"/>
            <w:vAlign w:val="center"/>
          </w:tcPr>
          <w:p w14:paraId="4AB42C3E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1841" w:type="dxa"/>
            <w:vAlign w:val="center"/>
          </w:tcPr>
          <w:p w14:paraId="7D1223E1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Рељеф и воде у Републици Србији </w:t>
            </w:r>
          </w:p>
        </w:tc>
        <w:tc>
          <w:tcPr>
            <w:tcW w:w="1582" w:type="dxa"/>
            <w:vAlign w:val="center"/>
          </w:tcPr>
          <w:p w14:paraId="3BF77B61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  <w:p w14:paraId="20450FD5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15-минутна провера</w:t>
            </w:r>
          </w:p>
        </w:tc>
        <w:tc>
          <w:tcPr>
            <w:tcW w:w="1350" w:type="dxa"/>
            <w:vAlign w:val="center"/>
          </w:tcPr>
          <w:p w14:paraId="147D1ED2" w14:textId="77777777" w:rsidR="00876B06" w:rsidRPr="00C87880" w:rsidRDefault="00876B06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текстуална</w:t>
            </w:r>
          </w:p>
        </w:tc>
        <w:tc>
          <w:tcPr>
            <w:tcW w:w="1210" w:type="dxa"/>
            <w:vAlign w:val="center"/>
          </w:tcPr>
          <w:p w14:paraId="1F1419DC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670" w:type="dxa"/>
            <w:vAlign w:val="center"/>
          </w:tcPr>
          <w:p w14:paraId="6130CFE8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8A4DFF5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58308A53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59378790" w14:textId="77777777" w:rsidR="00876B06" w:rsidRPr="00C87880" w:rsidRDefault="00876B06" w:rsidP="005356C4">
            <w:pPr>
              <w:pStyle w:val="NoSpacing"/>
              <w:rPr>
                <w:rFonts w:ascii="Myriad Pro" w:hAnsi="Myriad Pro"/>
                <w:lang w:val="sr-Cyrl-RS"/>
              </w:rPr>
            </w:pPr>
            <w:r w:rsidRPr="00C87880">
              <w:rPr>
                <w:rFonts w:ascii="Myriad Pro" w:hAnsi="Myriad Pro"/>
                <w:lang w:val="sr-Cyrl-RS"/>
              </w:rPr>
              <w:t xml:space="preserve">Компетенција за сарадњу </w:t>
            </w:r>
          </w:p>
          <w:p w14:paraId="4258915B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5ACD1511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МАТ, ДС</w:t>
            </w:r>
          </w:p>
        </w:tc>
        <w:tc>
          <w:tcPr>
            <w:tcW w:w="1330" w:type="dxa"/>
          </w:tcPr>
          <w:p w14:paraId="08AE122F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009A6B5F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209DA4BA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5AC52CE4" w14:textId="77777777" w:rsidR="00876B06" w:rsidRPr="00C87880" w:rsidRDefault="00876B06" w:rsidP="005356C4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наведе облике рељефа и воде који су заступљени у Србији;</w:t>
            </w:r>
          </w:p>
          <w:p w14:paraId="5957FEF1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повеже приказ рељефа и вода картографским бојама на географској карти са облицима рељефа у природи;</w:t>
            </w:r>
          </w:p>
          <w:p w14:paraId="1FDC54C5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природне и друштвене објекте на географској карти Србије;</w:t>
            </w:r>
          </w:p>
          <w:p w14:paraId="62ACCEA6" w14:textId="77777777" w:rsidR="00876B06" w:rsidRPr="00C87880" w:rsidRDefault="00876B06" w:rsidP="005356C4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својим речима искаже научене садржаје.</w:t>
            </w:r>
          </w:p>
        </w:tc>
        <w:tc>
          <w:tcPr>
            <w:tcW w:w="567" w:type="dxa"/>
            <w:vAlign w:val="center"/>
          </w:tcPr>
          <w:p w14:paraId="1A80A247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1841" w:type="dxa"/>
            <w:vAlign w:val="center"/>
          </w:tcPr>
          <w:p w14:paraId="53DE4DD1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Рељеф и воде у Републици Србији </w:t>
            </w:r>
          </w:p>
        </w:tc>
        <w:tc>
          <w:tcPr>
            <w:tcW w:w="1582" w:type="dxa"/>
            <w:vAlign w:val="center"/>
          </w:tcPr>
          <w:p w14:paraId="125C2478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50" w:type="dxa"/>
            <w:vAlign w:val="center"/>
          </w:tcPr>
          <w:p w14:paraId="73EFC564" w14:textId="77777777" w:rsidR="00876B06" w:rsidRPr="00C87880" w:rsidRDefault="00876B06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дијалошка, демонстративна, </w:t>
            </w:r>
          </w:p>
          <w:p w14:paraId="50747733" w14:textId="77777777" w:rsidR="00876B06" w:rsidRPr="00C87880" w:rsidRDefault="00876B06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метода писаних радова</w:t>
            </w:r>
          </w:p>
        </w:tc>
        <w:tc>
          <w:tcPr>
            <w:tcW w:w="1210" w:type="dxa"/>
            <w:vAlign w:val="center"/>
          </w:tcPr>
          <w:p w14:paraId="1F0DD2B2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670" w:type="dxa"/>
            <w:vAlign w:val="center"/>
          </w:tcPr>
          <w:p w14:paraId="7058B11B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58F4CBA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357F2F0C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6B3CB107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1260594C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ДС</w:t>
            </w:r>
          </w:p>
        </w:tc>
        <w:tc>
          <w:tcPr>
            <w:tcW w:w="1330" w:type="dxa"/>
          </w:tcPr>
          <w:p w14:paraId="154E86EA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2ECBC791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3F15BD01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4000B09F" w14:textId="77777777" w:rsidR="00876B06" w:rsidRPr="00C87880" w:rsidRDefault="00876B06" w:rsidP="005356C4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наведе облике рељефа и воде који су заступљени у Србији;</w:t>
            </w:r>
          </w:p>
          <w:p w14:paraId="7584A038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повеже приказ рељефа и вода картографским бојама на географској карти са облицима рељефа у природи;</w:t>
            </w:r>
          </w:p>
          <w:p w14:paraId="7C038A16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природне и друштвене објекте на географској карти Србије;</w:t>
            </w:r>
          </w:p>
          <w:p w14:paraId="2ED5770A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својим речима искаже научене садржаје;</w:t>
            </w:r>
          </w:p>
          <w:p w14:paraId="4E4476A6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повеже резултате рада с уложеним трудом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3388AB1A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1841" w:type="dxa"/>
            <w:vAlign w:val="center"/>
          </w:tcPr>
          <w:p w14:paraId="1D18D465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Рељеф и воде у Републици Србији</w:t>
            </w:r>
          </w:p>
        </w:tc>
        <w:tc>
          <w:tcPr>
            <w:tcW w:w="1582" w:type="dxa"/>
            <w:vAlign w:val="center"/>
          </w:tcPr>
          <w:p w14:paraId="5C98F943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провера</w:t>
            </w:r>
          </w:p>
        </w:tc>
        <w:tc>
          <w:tcPr>
            <w:tcW w:w="1350" w:type="dxa"/>
            <w:vAlign w:val="center"/>
          </w:tcPr>
          <w:p w14:paraId="739F5F9F" w14:textId="77777777" w:rsidR="00876B06" w:rsidRPr="00C87880" w:rsidRDefault="00876B06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монолошка, дијалошка, писаних радова</w:t>
            </w:r>
          </w:p>
        </w:tc>
        <w:tc>
          <w:tcPr>
            <w:tcW w:w="1210" w:type="dxa"/>
            <w:vAlign w:val="center"/>
          </w:tcPr>
          <w:p w14:paraId="44244043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670" w:type="dxa"/>
            <w:vAlign w:val="center"/>
          </w:tcPr>
          <w:p w14:paraId="3DC21A97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A82DAEF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6915F8FC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 xml:space="preserve">Решавање проблема </w:t>
            </w:r>
          </w:p>
        </w:tc>
        <w:tc>
          <w:tcPr>
            <w:tcW w:w="1165" w:type="dxa"/>
            <w:vAlign w:val="center"/>
          </w:tcPr>
          <w:p w14:paraId="0AFDC68C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44B6AB05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3AE99AF1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5AB3DCF7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4130E106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својим речимао објасни карактеристике листопадне, мешовите и четинарске шуме;</w:t>
            </w:r>
          </w:p>
          <w:p w14:paraId="0B356F3C" w14:textId="77777777" w:rsidR="00876B06" w:rsidRPr="00C87880" w:rsidRDefault="00876B06" w:rsidP="005356C4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наведе значај шума;</w:t>
            </w:r>
          </w:p>
          <w:p w14:paraId="1BF91249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својим речима искаже начине заштите шума;</w:t>
            </w:r>
          </w:p>
          <w:p w14:paraId="3D3F4AEB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пронађе и одабере потребне информације из различитих  извора (писаних, сликовних);</w:t>
            </w:r>
          </w:p>
          <w:p w14:paraId="4029EF64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сарађује са другима у групи на заједничким активностима.</w:t>
            </w:r>
          </w:p>
        </w:tc>
        <w:tc>
          <w:tcPr>
            <w:tcW w:w="567" w:type="dxa"/>
            <w:vAlign w:val="center"/>
          </w:tcPr>
          <w:p w14:paraId="23D196E3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1841" w:type="dxa"/>
            <w:vAlign w:val="center"/>
          </w:tcPr>
          <w:p w14:paraId="3A9647D9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Шуме Републике Србије</w:t>
            </w:r>
          </w:p>
        </w:tc>
        <w:tc>
          <w:tcPr>
            <w:tcW w:w="1582" w:type="dxa"/>
            <w:vAlign w:val="center"/>
          </w:tcPr>
          <w:p w14:paraId="324F3151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  <w:vAlign w:val="center"/>
          </w:tcPr>
          <w:p w14:paraId="2323AFF8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дијалошка, демонстративна, </w:t>
            </w:r>
          </w:p>
          <w:p w14:paraId="2B2271C5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на тексту</w:t>
            </w:r>
          </w:p>
        </w:tc>
        <w:tc>
          <w:tcPr>
            <w:tcW w:w="1210" w:type="dxa"/>
            <w:vAlign w:val="center"/>
          </w:tcPr>
          <w:p w14:paraId="637360A4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фронтални, у пару, групни</w:t>
            </w:r>
          </w:p>
        </w:tc>
        <w:tc>
          <w:tcPr>
            <w:tcW w:w="1670" w:type="dxa"/>
            <w:vAlign w:val="center"/>
          </w:tcPr>
          <w:p w14:paraId="5C4F57C1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AE681B2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280A69CD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328992BF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сарадњу</w:t>
            </w:r>
          </w:p>
          <w:p w14:paraId="62CF88D8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4EC1B00B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МАТ, ДС</w:t>
            </w:r>
          </w:p>
        </w:tc>
        <w:tc>
          <w:tcPr>
            <w:tcW w:w="1330" w:type="dxa"/>
          </w:tcPr>
          <w:p w14:paraId="778B6D36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</w:tbl>
    <w:p w14:paraId="2EE9DFCD" w14:textId="77777777" w:rsidR="00876B06" w:rsidRPr="00C87880" w:rsidRDefault="00876B06" w:rsidP="00876B06">
      <w:pPr>
        <w:tabs>
          <w:tab w:val="right" w:pos="12960"/>
        </w:tabs>
        <w:rPr>
          <w:rFonts w:ascii="Myriad Pro" w:hAnsi="Myriad Pro" w:cstheme="minorHAnsi"/>
          <w:lang w:val="sr-Cyrl-RS"/>
        </w:rPr>
      </w:pPr>
    </w:p>
    <w:p w14:paraId="5D3B838D" w14:textId="77777777" w:rsidR="00876B06" w:rsidRPr="00C87880" w:rsidRDefault="00876B06" w:rsidP="00876B06">
      <w:pPr>
        <w:tabs>
          <w:tab w:val="right" w:pos="12960"/>
        </w:tabs>
        <w:rPr>
          <w:rFonts w:ascii="Myriad Pro" w:hAnsi="Myriad Pro" w:cstheme="minorHAnsi"/>
          <w:lang w:val="sr-Cyrl-RS"/>
        </w:rPr>
      </w:pPr>
      <w:r w:rsidRPr="00C87880">
        <w:rPr>
          <w:rFonts w:ascii="Myriad Pro" w:hAnsi="Myriad Pro" w:cstheme="minorHAnsi"/>
          <w:lang w:val="sr-Cyrl-RS"/>
        </w:rPr>
        <w:t>Датум предаје: _________________</w:t>
      </w:r>
      <w:r w:rsidRPr="00C87880">
        <w:rPr>
          <w:rFonts w:ascii="Myriad Pro" w:hAnsi="Myriad Pro" w:cstheme="minorHAnsi"/>
          <w:lang w:val="sr-Cyrl-RS"/>
        </w:rPr>
        <w:tab/>
        <w:t>Предметни наставник: ______________________</w:t>
      </w:r>
    </w:p>
    <w:p w14:paraId="5362DEF9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0A77DE3A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7AE74A51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252F8930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675D204E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653138BA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18AAE02E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7E7D246B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5234C5C1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29AF327A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71FE140F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33349C09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78F5B5F9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1DCCE5AF" w14:textId="77777777" w:rsidR="00876B06" w:rsidRPr="00C87880" w:rsidRDefault="00876B06" w:rsidP="00876B06">
      <w:pPr>
        <w:spacing w:after="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589435CD" w14:textId="3C4831C0" w:rsidR="00876B06" w:rsidRPr="00C87880" w:rsidRDefault="00876B06" w:rsidP="00876B06">
      <w:pPr>
        <w:spacing w:after="0" w:line="240" w:lineRule="auto"/>
        <w:ind w:firstLine="142"/>
        <w:jc w:val="right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Школска година </w:t>
      </w:r>
      <w:r w:rsidR="00EC60A8">
        <w:rPr>
          <w:rFonts w:ascii="Myriad Pro" w:eastAsia="Times New Roman" w:hAnsi="Myriad Pro" w:cstheme="minorHAnsi"/>
          <w:b/>
          <w:spacing w:val="20"/>
          <w:lang w:val="sr-Cyrl-RS"/>
        </w:rPr>
        <w:t>2026/27</w:t>
      </w:r>
      <w:r w:rsidR="00B75902">
        <w:rPr>
          <w:rFonts w:ascii="Myriad Pro" w:eastAsia="Times New Roman" w:hAnsi="Myriad Pro" w:cstheme="minorHAnsi"/>
          <w:b/>
          <w:spacing w:val="20"/>
          <w:lang w:val="sr-Cyrl-RS"/>
        </w:rPr>
        <w:t>.</w:t>
      </w:r>
    </w:p>
    <w:p w14:paraId="48E0E166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Месец: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новембар</w:t>
      </w:r>
    </w:p>
    <w:p w14:paraId="7633DD6B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Предмет: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ПРИРОДА И ДРУШТВО</w:t>
      </w:r>
    </w:p>
    <w:p w14:paraId="3EC24A22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Годишњи фонд часова: 72</w:t>
      </w:r>
    </w:p>
    <w:p w14:paraId="3EA2C25C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Недељни фонд часова: 2</w:t>
      </w:r>
    </w:p>
    <w:tbl>
      <w:tblPr>
        <w:tblStyle w:val="TableGrid"/>
        <w:tblW w:w="15677" w:type="dxa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4229"/>
        <w:gridCol w:w="567"/>
        <w:gridCol w:w="1841"/>
        <w:gridCol w:w="1582"/>
        <w:gridCol w:w="1350"/>
        <w:gridCol w:w="1210"/>
        <w:gridCol w:w="1768"/>
        <w:gridCol w:w="1067"/>
        <w:gridCol w:w="1330"/>
      </w:tblGrid>
      <w:tr w:rsidR="00876B06" w:rsidRPr="00C87880" w14:paraId="34FE17D0" w14:textId="77777777" w:rsidTr="00E9728C">
        <w:trPr>
          <w:cantSplit/>
          <w:trHeight w:val="1478"/>
          <w:jc w:val="center"/>
        </w:trPr>
        <w:tc>
          <w:tcPr>
            <w:tcW w:w="733" w:type="dxa"/>
            <w:shd w:val="clear" w:color="auto" w:fill="F2F2F2" w:themeFill="background1" w:themeFillShade="F2"/>
            <w:textDirection w:val="btLr"/>
            <w:vAlign w:val="bottom"/>
          </w:tcPr>
          <w:p w14:paraId="05070C42" w14:textId="77777777" w:rsidR="00876B06" w:rsidRPr="00C87880" w:rsidRDefault="00876B06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Број и назив наставне теме</w:t>
            </w:r>
          </w:p>
        </w:tc>
        <w:tc>
          <w:tcPr>
            <w:tcW w:w="4229" w:type="dxa"/>
            <w:shd w:val="clear" w:color="auto" w:fill="F2F2F2" w:themeFill="background1" w:themeFillShade="F2"/>
            <w:vAlign w:val="center"/>
          </w:tcPr>
          <w:p w14:paraId="7A6DE25E" w14:textId="77777777" w:rsidR="00876B06" w:rsidRPr="00C87880" w:rsidRDefault="00876B06" w:rsidP="005356C4">
            <w:pPr>
              <w:ind w:left="-106" w:right="-102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Исходи</w:t>
            </w:r>
          </w:p>
          <w:p w14:paraId="6492184C" w14:textId="77777777" w:rsidR="00876B06" w:rsidRPr="00C87880" w:rsidRDefault="00876B06" w:rsidP="005356C4">
            <w:pPr>
              <w:ind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3BB0808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Р.бр. часа</w:t>
            </w: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492FEE60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Назив наставне јединице</w:t>
            </w:r>
          </w:p>
        </w:tc>
        <w:tc>
          <w:tcPr>
            <w:tcW w:w="1582" w:type="dxa"/>
            <w:shd w:val="clear" w:color="auto" w:fill="F2F2F2" w:themeFill="background1" w:themeFillShade="F2"/>
            <w:vAlign w:val="center"/>
          </w:tcPr>
          <w:p w14:paraId="4ED8C00D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Тип часа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C4C9121" w14:textId="77777777" w:rsidR="00876B06" w:rsidRPr="00C87880" w:rsidRDefault="00876B06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Метода рада</w:t>
            </w:r>
          </w:p>
        </w:tc>
        <w:tc>
          <w:tcPr>
            <w:tcW w:w="1210" w:type="dxa"/>
            <w:shd w:val="clear" w:color="auto" w:fill="F2F2F2" w:themeFill="background1" w:themeFillShade="F2"/>
            <w:vAlign w:val="center"/>
          </w:tcPr>
          <w:p w14:paraId="50689A18" w14:textId="77777777" w:rsidR="00876B06" w:rsidRPr="00C87880" w:rsidRDefault="00876B06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Облик рада</w:t>
            </w:r>
          </w:p>
        </w:tc>
        <w:tc>
          <w:tcPr>
            <w:tcW w:w="1768" w:type="dxa"/>
            <w:shd w:val="clear" w:color="auto" w:fill="F2F2F2" w:themeFill="background1" w:themeFillShade="F2"/>
            <w:vAlign w:val="center"/>
          </w:tcPr>
          <w:p w14:paraId="57EC7557" w14:textId="77777777" w:rsidR="00876B06" w:rsidRPr="00C87880" w:rsidRDefault="00876B06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Међупред метне компетенције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14:paraId="255E76A7" w14:textId="77777777" w:rsidR="00876B06" w:rsidRPr="00C87880" w:rsidRDefault="00876B06" w:rsidP="005356C4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33FABBA9" w14:textId="77777777" w:rsidR="00876B06" w:rsidRPr="00C87880" w:rsidRDefault="00876B06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Евалуација квалитета планираног</w:t>
            </w:r>
          </w:p>
        </w:tc>
      </w:tr>
      <w:tr w:rsidR="00876B06" w:rsidRPr="00C87880" w14:paraId="0D65A8D9" w14:textId="77777777" w:rsidTr="00E9728C">
        <w:trPr>
          <w:cantSplit/>
          <w:trHeight w:val="2564"/>
          <w:jc w:val="center"/>
        </w:trPr>
        <w:tc>
          <w:tcPr>
            <w:tcW w:w="733" w:type="dxa"/>
            <w:vMerge w:val="restart"/>
            <w:textDirection w:val="btLr"/>
            <w:vAlign w:val="center"/>
          </w:tcPr>
          <w:p w14:paraId="12E4631A" w14:textId="77777777" w:rsidR="00876B06" w:rsidRPr="00C87880" w:rsidRDefault="00876B06" w:rsidP="005356C4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>2. ТЕМА</w:t>
            </w:r>
          </w:p>
          <w:p w14:paraId="5EBA9C6F" w14:textId="77777777" w:rsidR="00876B06" w:rsidRPr="00C87880" w:rsidRDefault="00876B06" w:rsidP="005356C4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Природне одлике Републике Србије</w:t>
            </w:r>
          </w:p>
        </w:tc>
        <w:tc>
          <w:tcPr>
            <w:tcW w:w="4229" w:type="dxa"/>
          </w:tcPr>
          <w:p w14:paraId="38102CCF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и представи биљни и животињски свет Републике Србије (карактеристичне врсте);</w:t>
            </w:r>
          </w:p>
          <w:p w14:paraId="5F93DCE9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повеже биљке и животиње са животним заједницама у којима живе;</w:t>
            </w:r>
          </w:p>
          <w:p w14:paraId="468EBD12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пронађе и одабере потребне информације из различитих  извора (писаних, сликовних);</w:t>
            </w:r>
          </w:p>
          <w:p w14:paraId="6CF840FD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сарађује са другима у групи на заједничким активностима.</w:t>
            </w:r>
          </w:p>
        </w:tc>
        <w:tc>
          <w:tcPr>
            <w:tcW w:w="567" w:type="dxa"/>
            <w:vAlign w:val="center"/>
          </w:tcPr>
          <w:p w14:paraId="0AE227DE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19.</w:t>
            </w:r>
          </w:p>
        </w:tc>
        <w:tc>
          <w:tcPr>
            <w:tcW w:w="1841" w:type="dxa"/>
            <w:vAlign w:val="center"/>
          </w:tcPr>
          <w:p w14:paraId="2120302A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Биљни и животињски свет Републике Србије </w:t>
            </w:r>
          </w:p>
        </w:tc>
        <w:tc>
          <w:tcPr>
            <w:tcW w:w="1582" w:type="dxa"/>
            <w:vAlign w:val="center"/>
          </w:tcPr>
          <w:p w14:paraId="6AE47DCB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  <w:vAlign w:val="center"/>
          </w:tcPr>
          <w:p w14:paraId="5ABAB9F9" w14:textId="77777777" w:rsidR="00876B06" w:rsidRPr="00C87880" w:rsidRDefault="00876B06" w:rsidP="006D651D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текстуална</w:t>
            </w:r>
          </w:p>
        </w:tc>
        <w:tc>
          <w:tcPr>
            <w:tcW w:w="1210" w:type="dxa"/>
            <w:vAlign w:val="center"/>
          </w:tcPr>
          <w:p w14:paraId="487D6E95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Cs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768" w:type="dxa"/>
            <w:vAlign w:val="center"/>
          </w:tcPr>
          <w:p w14:paraId="0F081DE7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56FDD3E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6F876172" w14:textId="77777777" w:rsidR="00876B06" w:rsidRPr="00C87880" w:rsidRDefault="00876B06" w:rsidP="005356C4">
            <w:pPr>
              <w:spacing w:after="0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Компетенција за сарадњу</w:t>
            </w:r>
          </w:p>
          <w:p w14:paraId="37B24F05" w14:textId="77777777" w:rsidR="00876B06" w:rsidRPr="00C87880" w:rsidRDefault="00876B06" w:rsidP="005356C4">
            <w:pPr>
              <w:spacing w:after="0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Рад с подацима и информацијама</w:t>
            </w:r>
          </w:p>
        </w:tc>
        <w:tc>
          <w:tcPr>
            <w:tcW w:w="1067" w:type="dxa"/>
            <w:vAlign w:val="center"/>
          </w:tcPr>
          <w:p w14:paraId="4E8E4F5A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</w:t>
            </w:r>
          </w:p>
        </w:tc>
        <w:tc>
          <w:tcPr>
            <w:tcW w:w="1330" w:type="dxa"/>
          </w:tcPr>
          <w:p w14:paraId="4487160C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698128BC" w14:textId="77777777" w:rsidTr="00E9728C">
        <w:trPr>
          <w:trHeight w:val="264"/>
          <w:jc w:val="center"/>
        </w:trPr>
        <w:tc>
          <w:tcPr>
            <w:tcW w:w="733" w:type="dxa"/>
            <w:vMerge/>
            <w:vAlign w:val="center"/>
          </w:tcPr>
          <w:p w14:paraId="100B422F" w14:textId="77777777" w:rsidR="00876B06" w:rsidRPr="00C87880" w:rsidRDefault="00876B06" w:rsidP="005356C4">
            <w:pPr>
              <w:tabs>
                <w:tab w:val="left" w:pos="136"/>
              </w:tabs>
              <w:spacing w:after="0"/>
              <w:ind w:right="-141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</w:tcPr>
          <w:p w14:paraId="1AF6C524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и представи неке ретке и угрожене биљке и животиње Србије;</w:t>
            </w:r>
          </w:p>
          <w:p w14:paraId="07F5B52C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повеже биљке и животиње са животним заједницама у којима живе;</w:t>
            </w:r>
          </w:p>
          <w:p w14:paraId="78340A36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територије на географској карти Србије на којој живе ретке и угрожене биљке и животиње;</w:t>
            </w:r>
          </w:p>
          <w:p w14:paraId="7F78A06A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представи природне лепоте по којима је Србија препознатљива у свету;</w:t>
            </w:r>
          </w:p>
          <w:p w14:paraId="51AF0ACD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пронађе и одабере потребне информације из различитих  извора (писаних, сликовних, дигиталних);</w:t>
            </w:r>
          </w:p>
          <w:p w14:paraId="433E43E6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представи ток и резултате истраживања (писано, усмено, презентацијом или паноом).</w:t>
            </w:r>
          </w:p>
        </w:tc>
        <w:tc>
          <w:tcPr>
            <w:tcW w:w="567" w:type="dxa"/>
            <w:vAlign w:val="center"/>
          </w:tcPr>
          <w:p w14:paraId="46BF97D6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20.</w:t>
            </w:r>
          </w:p>
        </w:tc>
        <w:tc>
          <w:tcPr>
            <w:tcW w:w="1841" w:type="dxa"/>
            <w:vAlign w:val="center"/>
          </w:tcPr>
          <w:p w14:paraId="3F30B8F2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Ретке и угрожене врсте биљака и животиња у Србији </w:t>
            </w:r>
          </w:p>
        </w:tc>
        <w:tc>
          <w:tcPr>
            <w:tcW w:w="1582" w:type="dxa"/>
            <w:vAlign w:val="center"/>
          </w:tcPr>
          <w:p w14:paraId="4B33EB56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  <w:vAlign w:val="center"/>
          </w:tcPr>
          <w:p w14:paraId="21D830C3" w14:textId="77777777" w:rsidR="00876B06" w:rsidRPr="00C87880" w:rsidRDefault="00876B06" w:rsidP="006D651D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</w:t>
            </w:r>
          </w:p>
        </w:tc>
        <w:tc>
          <w:tcPr>
            <w:tcW w:w="1210" w:type="dxa"/>
            <w:vAlign w:val="center"/>
          </w:tcPr>
          <w:p w14:paraId="7DD37F9A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768" w:type="dxa"/>
            <w:vAlign w:val="center"/>
          </w:tcPr>
          <w:p w14:paraId="35D34430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4EBA80D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5F9AC08E" w14:textId="77777777" w:rsidR="00876B06" w:rsidRPr="00C87880" w:rsidRDefault="00876B06" w:rsidP="005356C4">
            <w:pPr>
              <w:spacing w:after="0"/>
              <w:rPr>
                <w:rFonts w:ascii="Myriad Pro" w:hAnsi="Myriad Pro" w:cstheme="minorHAnsi"/>
                <w:lang w:val="sr-Cyrl-RS"/>
              </w:rPr>
            </w:pPr>
          </w:p>
          <w:p w14:paraId="4ED9EC84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067" w:type="dxa"/>
            <w:vAlign w:val="center"/>
          </w:tcPr>
          <w:p w14:paraId="19535122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ДС</w:t>
            </w:r>
          </w:p>
        </w:tc>
        <w:tc>
          <w:tcPr>
            <w:tcW w:w="1330" w:type="dxa"/>
          </w:tcPr>
          <w:p w14:paraId="2C5C3C47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25042D40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1B04B64D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1ED26112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националне паркове на географској карти Србије и одреди њихов положај у Републици Србији.</w:t>
            </w:r>
          </w:p>
          <w:p w14:paraId="07E2B2C1" w14:textId="77777777" w:rsidR="00876B06" w:rsidRPr="00C87880" w:rsidRDefault="00876B06" w:rsidP="005356C4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наведе значај националних паркова;</w:t>
            </w:r>
          </w:p>
          <w:p w14:paraId="1EF046F8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својим речима искаже начине заштите природних и друштвених добара у националним парковима;</w:t>
            </w:r>
          </w:p>
          <w:p w14:paraId="02DF5C0F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пронађе и одабере потребне информације из различитих  извора (писаних, сликовних);</w:t>
            </w:r>
          </w:p>
          <w:p w14:paraId="4DDB5542" w14:textId="77777777" w:rsidR="00876B06" w:rsidRPr="00C87880" w:rsidRDefault="00876B06" w:rsidP="005356C4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сарађује са другима у пару на заједничким активностима.</w:t>
            </w:r>
          </w:p>
        </w:tc>
        <w:tc>
          <w:tcPr>
            <w:tcW w:w="567" w:type="dxa"/>
            <w:vAlign w:val="center"/>
          </w:tcPr>
          <w:p w14:paraId="7262AC74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1841" w:type="dxa"/>
            <w:vAlign w:val="center"/>
          </w:tcPr>
          <w:p w14:paraId="4E7EC910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Национални паркови Републике Србије </w:t>
            </w:r>
          </w:p>
        </w:tc>
        <w:tc>
          <w:tcPr>
            <w:tcW w:w="1582" w:type="dxa"/>
            <w:vAlign w:val="center"/>
          </w:tcPr>
          <w:p w14:paraId="70F44C71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  <w:vAlign w:val="center"/>
          </w:tcPr>
          <w:p w14:paraId="67257EE3" w14:textId="77777777" w:rsidR="00876B06" w:rsidRPr="00C87880" w:rsidRDefault="00876B06" w:rsidP="006D651D">
            <w:pPr>
              <w:pStyle w:val="tabela"/>
              <w:spacing w:before="0" w:line="240" w:lineRule="auto"/>
              <w:ind w:left="-59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</w:t>
            </w:r>
          </w:p>
          <w:p w14:paraId="2481C3C7" w14:textId="77777777" w:rsidR="00876B06" w:rsidRPr="00C87880" w:rsidRDefault="00876B06" w:rsidP="006D651D">
            <w:pPr>
              <w:pStyle w:val="tabela"/>
              <w:spacing w:before="0" w:line="240" w:lineRule="auto"/>
              <w:ind w:left="-59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на тексту</w:t>
            </w:r>
          </w:p>
        </w:tc>
        <w:tc>
          <w:tcPr>
            <w:tcW w:w="1210" w:type="dxa"/>
            <w:vAlign w:val="center"/>
          </w:tcPr>
          <w:p w14:paraId="21405FB1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768" w:type="dxa"/>
            <w:vAlign w:val="center"/>
          </w:tcPr>
          <w:p w14:paraId="3DA3DE32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28FF649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77E82B5A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067" w:type="dxa"/>
            <w:vAlign w:val="center"/>
          </w:tcPr>
          <w:p w14:paraId="20D41DEC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МАТ</w:t>
            </w:r>
          </w:p>
        </w:tc>
        <w:tc>
          <w:tcPr>
            <w:tcW w:w="1330" w:type="dxa"/>
          </w:tcPr>
          <w:p w14:paraId="048CB4E3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423DAE74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2C48C05A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7E07F6D6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националне паркове на географској карти Србије и одреди њихов положај у Републици Србији.</w:t>
            </w:r>
          </w:p>
          <w:p w14:paraId="12956E26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својим речима наведе значај и начине заштите 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природних и друштвених добара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националних паркова Фрушка гора и Ђердап;</w:t>
            </w:r>
          </w:p>
          <w:p w14:paraId="09AF6BC5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представи природне лепоте и културна добра по којима је Србија препознатљива у свету;</w:t>
            </w:r>
          </w:p>
          <w:p w14:paraId="29C60E61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пронађе и одабере потребне информације из различитих  извора (писаних, сликовних, дигиталних);</w:t>
            </w:r>
          </w:p>
          <w:p w14:paraId="2E22605A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представи ток и резултате истраживања (писано, усмено, презентацијом и/или цртежом);</w:t>
            </w:r>
          </w:p>
          <w:p w14:paraId="77D7309D" w14:textId="77777777" w:rsidR="00876B06" w:rsidRPr="00C87880" w:rsidRDefault="00876B06" w:rsidP="005356C4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сарађује са другима у пару на заједничким активностима.</w:t>
            </w:r>
          </w:p>
        </w:tc>
        <w:tc>
          <w:tcPr>
            <w:tcW w:w="567" w:type="dxa"/>
            <w:vAlign w:val="center"/>
          </w:tcPr>
          <w:p w14:paraId="1570E1A9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22.</w:t>
            </w:r>
          </w:p>
        </w:tc>
        <w:tc>
          <w:tcPr>
            <w:tcW w:w="1841" w:type="dxa"/>
            <w:vAlign w:val="center"/>
          </w:tcPr>
          <w:p w14:paraId="268DD628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Национални паркови Републике Србије: НП Фрушка гора и НП Ђердап </w:t>
            </w:r>
          </w:p>
        </w:tc>
        <w:tc>
          <w:tcPr>
            <w:tcW w:w="1582" w:type="dxa"/>
            <w:vAlign w:val="center"/>
          </w:tcPr>
          <w:p w14:paraId="2A5D7421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  <w:vAlign w:val="center"/>
          </w:tcPr>
          <w:p w14:paraId="5E3CE749" w14:textId="77777777" w:rsidR="00876B06" w:rsidRPr="00C87880" w:rsidRDefault="00876B06" w:rsidP="006D651D">
            <w:pPr>
              <w:pStyle w:val="tabela"/>
              <w:spacing w:before="0" w:line="240" w:lineRule="auto"/>
              <w:ind w:left="-59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</w:t>
            </w:r>
          </w:p>
        </w:tc>
        <w:tc>
          <w:tcPr>
            <w:tcW w:w="1210" w:type="dxa"/>
            <w:vAlign w:val="center"/>
          </w:tcPr>
          <w:p w14:paraId="6181B86E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фронтални, у пару</w:t>
            </w:r>
          </w:p>
        </w:tc>
        <w:tc>
          <w:tcPr>
            <w:tcW w:w="1768" w:type="dxa"/>
            <w:vAlign w:val="center"/>
          </w:tcPr>
          <w:p w14:paraId="488D36CB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сарадњу</w:t>
            </w:r>
          </w:p>
          <w:p w14:paraId="6C7BD39F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65727EB5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067" w:type="dxa"/>
            <w:vAlign w:val="center"/>
          </w:tcPr>
          <w:p w14:paraId="7473E102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МАТ, ДС</w:t>
            </w:r>
          </w:p>
        </w:tc>
        <w:tc>
          <w:tcPr>
            <w:tcW w:w="1330" w:type="dxa"/>
          </w:tcPr>
          <w:p w14:paraId="1C8C0237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4EC18292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535A7400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5021185D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националне паркове на географској карти Србије и одреди њихов положај у Републици Србији.</w:t>
            </w:r>
          </w:p>
          <w:p w14:paraId="20B08500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 xml:space="preserve">– својим речима наведе значај и начине заштите </w:t>
            </w: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природних и друштвених добара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 xml:space="preserve">националних паркова </w:t>
            </w: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Тара, Копаоник и Шар-планина;</w:t>
            </w:r>
          </w:p>
          <w:p w14:paraId="2EEB02FB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представи природне лепоте и културна добра по којима је Србија препознатљива у свету;</w:t>
            </w:r>
          </w:p>
          <w:p w14:paraId="08DE1095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пронађе и одабере потребне информације из различитих  извора (писаних, сликовних, дигиталних);</w:t>
            </w:r>
          </w:p>
          <w:p w14:paraId="4A2EDCD9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представи ток и резултате истраживања (писано, усмено, презентацијом и/или цртежом);</w:t>
            </w:r>
          </w:p>
          <w:p w14:paraId="02DB5DEF" w14:textId="77777777" w:rsidR="00876B06" w:rsidRPr="00C87880" w:rsidRDefault="00876B06" w:rsidP="005356C4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сарађује са другима у пару на заједничким активностима.</w:t>
            </w:r>
          </w:p>
        </w:tc>
        <w:tc>
          <w:tcPr>
            <w:tcW w:w="567" w:type="dxa"/>
            <w:vAlign w:val="center"/>
          </w:tcPr>
          <w:p w14:paraId="34AF38EC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23.</w:t>
            </w:r>
          </w:p>
        </w:tc>
        <w:tc>
          <w:tcPr>
            <w:tcW w:w="1841" w:type="dxa"/>
            <w:vAlign w:val="center"/>
          </w:tcPr>
          <w:p w14:paraId="412777D3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Национални паркови Републике Србије: НП Тара, НП Копаоник и НП Шар-планина </w:t>
            </w:r>
          </w:p>
        </w:tc>
        <w:tc>
          <w:tcPr>
            <w:tcW w:w="1582" w:type="dxa"/>
            <w:vAlign w:val="center"/>
          </w:tcPr>
          <w:p w14:paraId="222CAC13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  <w:vAlign w:val="center"/>
          </w:tcPr>
          <w:p w14:paraId="26D22740" w14:textId="77777777" w:rsidR="00876B06" w:rsidRPr="00C87880" w:rsidRDefault="00876B06" w:rsidP="006D651D">
            <w:pPr>
              <w:pStyle w:val="tabela"/>
              <w:spacing w:before="0" w:line="240" w:lineRule="auto"/>
              <w:ind w:left="-59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</w:t>
            </w:r>
          </w:p>
        </w:tc>
        <w:tc>
          <w:tcPr>
            <w:tcW w:w="1210" w:type="dxa"/>
            <w:vAlign w:val="center"/>
          </w:tcPr>
          <w:p w14:paraId="67388DA0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фронтални, у пару</w:t>
            </w:r>
          </w:p>
        </w:tc>
        <w:tc>
          <w:tcPr>
            <w:tcW w:w="1768" w:type="dxa"/>
            <w:vAlign w:val="center"/>
          </w:tcPr>
          <w:p w14:paraId="7F9E28FC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сарадњу</w:t>
            </w:r>
          </w:p>
          <w:p w14:paraId="71974108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52A6C8EA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067" w:type="dxa"/>
            <w:vAlign w:val="center"/>
          </w:tcPr>
          <w:p w14:paraId="6376A055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МАТ, ДС</w:t>
            </w:r>
          </w:p>
        </w:tc>
        <w:tc>
          <w:tcPr>
            <w:tcW w:w="1330" w:type="dxa"/>
          </w:tcPr>
          <w:p w14:paraId="58F1C939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2FF8F759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70BB0655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</w:tcPr>
          <w:p w14:paraId="51EEEF47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својим речимао објасни карактеристике листопадне, мешовите и четинарске шуме;</w:t>
            </w:r>
          </w:p>
          <w:p w14:paraId="565E4F22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својим речима искаже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значај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 и начине заштите шума;</w:t>
            </w:r>
          </w:p>
          <w:p w14:paraId="7B0EAB1B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и представи биљни и животињски свет Републике Србије (карактеристичне врсте, ретке и угрожене врсте);</w:t>
            </w:r>
          </w:p>
          <w:p w14:paraId="7CC73041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повеже биљке и животиње са животним заједницама у којима живе;</w:t>
            </w:r>
          </w:p>
          <w:p w14:paraId="00931ACA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територије на географској карти Србије на којој живе ретке и угрожене биљке и животиње;</w:t>
            </w:r>
          </w:p>
          <w:p w14:paraId="26775D86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националне паркове на географској карти Србије и одреди њихов положај;</w:t>
            </w:r>
          </w:p>
          <w:p w14:paraId="4C4BA29D" w14:textId="77777777" w:rsidR="00876B06" w:rsidRPr="00C87880" w:rsidRDefault="00876B06" w:rsidP="005356C4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својим речима наведе значај и начине заштите 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природних и друштвених добара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националних паркова.</w:t>
            </w:r>
          </w:p>
        </w:tc>
        <w:tc>
          <w:tcPr>
            <w:tcW w:w="567" w:type="dxa"/>
            <w:vAlign w:val="center"/>
          </w:tcPr>
          <w:p w14:paraId="0CAA4A93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24.</w:t>
            </w:r>
          </w:p>
        </w:tc>
        <w:tc>
          <w:tcPr>
            <w:tcW w:w="1841" w:type="dxa"/>
            <w:vAlign w:val="center"/>
          </w:tcPr>
          <w:p w14:paraId="7BFBA9FD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Шуме, биљни и животињски свет и национални паркови Републике Србије</w:t>
            </w:r>
          </w:p>
        </w:tc>
        <w:tc>
          <w:tcPr>
            <w:tcW w:w="1582" w:type="dxa"/>
            <w:vAlign w:val="center"/>
          </w:tcPr>
          <w:p w14:paraId="00B53EC8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50" w:type="dxa"/>
            <w:vAlign w:val="center"/>
          </w:tcPr>
          <w:p w14:paraId="4436397A" w14:textId="77777777" w:rsidR="00876B06" w:rsidRPr="00C87880" w:rsidRDefault="00876B06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</w:t>
            </w:r>
          </w:p>
        </w:tc>
        <w:tc>
          <w:tcPr>
            <w:tcW w:w="1210" w:type="dxa"/>
            <w:vAlign w:val="center"/>
          </w:tcPr>
          <w:p w14:paraId="6F47C759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768" w:type="dxa"/>
            <w:vAlign w:val="center"/>
          </w:tcPr>
          <w:p w14:paraId="2FB79852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15B465A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15A6A5E4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067" w:type="dxa"/>
            <w:vAlign w:val="center"/>
          </w:tcPr>
          <w:p w14:paraId="3536E256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ДС</w:t>
            </w:r>
          </w:p>
        </w:tc>
        <w:tc>
          <w:tcPr>
            <w:tcW w:w="1330" w:type="dxa"/>
          </w:tcPr>
          <w:p w14:paraId="1595D429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48F3956F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7D35CB9F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13D19F1B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kern w:val="2"/>
                <w:lang w:val="sr-Cyrl-RS"/>
              </w:rPr>
            </w:pPr>
            <w:r w:rsidRPr="00C87880">
              <w:rPr>
                <w:rFonts w:ascii="Myriad Pro" w:hAnsi="Myriad Pro" w:cstheme="minorHAnsi"/>
                <w:kern w:val="2"/>
                <w:lang w:val="sr-Cyrl-RS"/>
              </w:rPr>
              <w:t>– повеже биљни и животињски свет са врстом шуме коју настањује;</w:t>
            </w:r>
          </w:p>
          <w:p w14:paraId="6BD18A86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kern w:val="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kern w:val="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kern w:val="2"/>
                <w:lang w:val="sr-Cyrl-RS"/>
              </w:rPr>
              <w:t>својим речима опише значај шума за човека;</w:t>
            </w:r>
          </w:p>
          <w:p w14:paraId="60BC2DF7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kern w:val="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kern w:val="2"/>
                <w:lang w:val="sr-Cyrl-RS"/>
              </w:rPr>
              <w:t>– именује биљке и животиње Србије</w:t>
            </w:r>
            <w:r w:rsidRPr="00C87880">
              <w:rPr>
                <w:rFonts w:ascii="Myriad Pro" w:hAnsi="Myriad Pro" w:cstheme="minorHAnsi"/>
                <w:kern w:val="2"/>
                <w:lang w:val="sr-Cyrl-RS"/>
              </w:rPr>
              <w:t>;</w:t>
            </w:r>
          </w:p>
          <w:p w14:paraId="2E3C3D2A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kern w:val="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kern w:val="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kern w:val="2"/>
                <w:lang w:val="sr-Cyrl-RS"/>
              </w:rPr>
              <w:t xml:space="preserve">препозна </w:t>
            </w:r>
            <w:r w:rsidRPr="00C87880">
              <w:rPr>
                <w:rFonts w:ascii="Myriad Pro" w:hAnsi="Myriad Pro" w:cstheme="minorHAnsi"/>
                <w:color w:val="000000"/>
                <w:kern w:val="2"/>
                <w:lang w:val="sr-Cyrl-RS"/>
              </w:rPr>
              <w:t>ретке и угрожене биљке и животиње Србије;</w:t>
            </w:r>
          </w:p>
          <w:p w14:paraId="58034554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kern w:val="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kern w:val="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kern w:val="2"/>
                <w:lang w:val="sr-Cyrl-RS"/>
              </w:rPr>
              <w:t>својим речима опише заштићену биљку;</w:t>
            </w:r>
          </w:p>
          <w:p w14:paraId="108795E3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kern w:val="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kern w:val="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kern w:val="2"/>
                <w:lang w:val="sr-Cyrl-RS"/>
              </w:rPr>
              <w:t>препозна значај националних паркова;</w:t>
            </w:r>
          </w:p>
          <w:p w14:paraId="3C8DEE4C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kern w:val="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kern w:val="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kern w:val="2"/>
                <w:lang w:val="sr-Cyrl-RS"/>
              </w:rPr>
              <w:t>разликује карактеристике националних паркова;</w:t>
            </w:r>
          </w:p>
          <w:p w14:paraId="2BFBA25E" w14:textId="77777777" w:rsidR="00876B06" w:rsidRPr="00C87880" w:rsidRDefault="00876B06" w:rsidP="005356C4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kern w:val="2"/>
                <w:lang w:val="sr-Cyrl-RS"/>
              </w:rPr>
              <w:t>– разврста тврдње у вези са обрађеном темом на тачне и нетачне.</w:t>
            </w:r>
          </w:p>
        </w:tc>
        <w:tc>
          <w:tcPr>
            <w:tcW w:w="567" w:type="dxa"/>
            <w:vAlign w:val="center"/>
          </w:tcPr>
          <w:p w14:paraId="6F90B1EF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25.</w:t>
            </w:r>
          </w:p>
        </w:tc>
        <w:tc>
          <w:tcPr>
            <w:tcW w:w="1841" w:type="dxa"/>
            <w:vAlign w:val="center"/>
          </w:tcPr>
          <w:p w14:paraId="1D070A19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Шуме, биљни и животињски свет и национални паркови Републике Србије</w:t>
            </w:r>
          </w:p>
        </w:tc>
        <w:tc>
          <w:tcPr>
            <w:tcW w:w="1582" w:type="dxa"/>
            <w:vAlign w:val="center"/>
          </w:tcPr>
          <w:p w14:paraId="321B26B1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провера</w:t>
            </w:r>
          </w:p>
        </w:tc>
        <w:tc>
          <w:tcPr>
            <w:tcW w:w="1350" w:type="dxa"/>
            <w:vAlign w:val="center"/>
          </w:tcPr>
          <w:p w14:paraId="56A82453" w14:textId="77777777" w:rsidR="00876B06" w:rsidRPr="00C87880" w:rsidRDefault="00876B06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монолошка, дијалошка, писаних радова</w:t>
            </w:r>
          </w:p>
        </w:tc>
        <w:tc>
          <w:tcPr>
            <w:tcW w:w="1210" w:type="dxa"/>
            <w:vAlign w:val="center"/>
          </w:tcPr>
          <w:p w14:paraId="0B865DB2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68" w:type="dxa"/>
            <w:vAlign w:val="center"/>
          </w:tcPr>
          <w:p w14:paraId="3CC52B77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32137BD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Решавање проблема</w:t>
            </w:r>
          </w:p>
          <w:p w14:paraId="5C6440C0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067" w:type="dxa"/>
            <w:vAlign w:val="center"/>
          </w:tcPr>
          <w:p w14:paraId="0D14DF98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74D27586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</w:tbl>
    <w:p w14:paraId="5E442866" w14:textId="77777777" w:rsidR="00876B06" w:rsidRPr="00C87880" w:rsidRDefault="00876B06" w:rsidP="00876B06">
      <w:pPr>
        <w:tabs>
          <w:tab w:val="right" w:pos="12960"/>
        </w:tabs>
        <w:rPr>
          <w:rFonts w:ascii="Myriad Pro" w:hAnsi="Myriad Pro" w:cstheme="minorHAnsi"/>
          <w:lang w:val="sr-Cyrl-RS"/>
        </w:rPr>
      </w:pPr>
    </w:p>
    <w:p w14:paraId="77CECA10" w14:textId="77777777" w:rsidR="00876B06" w:rsidRPr="00C87880" w:rsidRDefault="00876B06" w:rsidP="00876B06">
      <w:pPr>
        <w:tabs>
          <w:tab w:val="right" w:pos="12960"/>
        </w:tabs>
        <w:rPr>
          <w:rFonts w:ascii="Myriad Pro" w:hAnsi="Myriad Pro" w:cstheme="minorHAnsi"/>
          <w:lang w:val="sr-Cyrl-RS"/>
        </w:rPr>
        <w:sectPr w:rsidR="00876B06" w:rsidRPr="00C87880" w:rsidSect="00876B06">
          <w:pgSz w:w="16838" w:h="11906" w:orient="landscape" w:code="9"/>
          <w:pgMar w:top="720" w:right="720" w:bottom="720" w:left="720" w:header="720" w:footer="720" w:gutter="0"/>
          <w:cols w:space="720"/>
          <w:docGrid w:linePitch="360"/>
        </w:sectPr>
      </w:pPr>
      <w:r w:rsidRPr="00C87880">
        <w:rPr>
          <w:rFonts w:ascii="Myriad Pro" w:hAnsi="Myriad Pro" w:cstheme="minorHAnsi"/>
          <w:lang w:val="sr-Cyrl-RS"/>
        </w:rPr>
        <w:t>Датум предаје: _________________</w:t>
      </w:r>
      <w:r w:rsidRPr="00C87880">
        <w:rPr>
          <w:rFonts w:ascii="Myriad Pro" w:hAnsi="Myriad Pro" w:cstheme="minorHAnsi"/>
          <w:lang w:val="sr-Cyrl-RS"/>
        </w:rPr>
        <w:tab/>
        <w:t>Предметни наставник: ______________________</w:t>
      </w:r>
    </w:p>
    <w:p w14:paraId="402762BB" w14:textId="77777777" w:rsidR="00876B06" w:rsidRPr="00C87880" w:rsidRDefault="00876B06" w:rsidP="00876B06">
      <w:pPr>
        <w:spacing w:after="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42037F18" w14:textId="579AC44F" w:rsidR="00876B06" w:rsidRPr="00C87880" w:rsidRDefault="00876B06" w:rsidP="00876B06">
      <w:pPr>
        <w:spacing w:after="0" w:line="240" w:lineRule="auto"/>
        <w:ind w:firstLine="142"/>
        <w:jc w:val="right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Школска година </w:t>
      </w:r>
      <w:r w:rsidR="00EC60A8">
        <w:rPr>
          <w:rFonts w:ascii="Myriad Pro" w:eastAsia="Times New Roman" w:hAnsi="Myriad Pro" w:cstheme="minorHAnsi"/>
          <w:b/>
          <w:spacing w:val="20"/>
          <w:lang w:val="sr-Cyrl-RS"/>
        </w:rPr>
        <w:t>2026/27</w:t>
      </w:r>
      <w:r w:rsidR="00B75902">
        <w:rPr>
          <w:rFonts w:ascii="Myriad Pro" w:eastAsia="Times New Roman" w:hAnsi="Myriad Pro" w:cstheme="minorHAnsi"/>
          <w:b/>
          <w:spacing w:val="20"/>
          <w:lang w:val="sr-Cyrl-RS"/>
        </w:rPr>
        <w:t>.</w:t>
      </w:r>
    </w:p>
    <w:p w14:paraId="1B2F896C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Месец: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децембар</w:t>
      </w:r>
    </w:p>
    <w:p w14:paraId="09B7B593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Предмет: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ПРИРОДА И ДРУШТВО</w:t>
      </w:r>
    </w:p>
    <w:p w14:paraId="67BD8ADD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Годишњи фонд часова: 72</w:t>
      </w:r>
    </w:p>
    <w:p w14:paraId="6D851E8B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Недељни фонд часова: 2</w:t>
      </w:r>
    </w:p>
    <w:tbl>
      <w:tblPr>
        <w:tblStyle w:val="TableGrid"/>
        <w:tblW w:w="15378" w:type="dxa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4427"/>
        <w:gridCol w:w="540"/>
        <w:gridCol w:w="1555"/>
        <w:gridCol w:w="1325"/>
        <w:gridCol w:w="1368"/>
        <w:gridCol w:w="1134"/>
        <w:gridCol w:w="1559"/>
        <w:gridCol w:w="1559"/>
        <w:gridCol w:w="1213"/>
      </w:tblGrid>
      <w:tr w:rsidR="00E9728C" w:rsidRPr="00C87880" w14:paraId="1B6E12A5" w14:textId="77777777" w:rsidTr="006D2B54">
        <w:trPr>
          <w:cantSplit/>
          <w:trHeight w:val="1478"/>
          <w:jc w:val="center"/>
        </w:trPr>
        <w:tc>
          <w:tcPr>
            <w:tcW w:w="698" w:type="dxa"/>
            <w:shd w:val="clear" w:color="auto" w:fill="F2F2F2" w:themeFill="background1" w:themeFillShade="F2"/>
            <w:textDirection w:val="btLr"/>
            <w:vAlign w:val="bottom"/>
          </w:tcPr>
          <w:p w14:paraId="26F1A7AB" w14:textId="77777777" w:rsidR="00876B06" w:rsidRPr="00C87880" w:rsidRDefault="00876B06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Број и назив наставне теме</w:t>
            </w:r>
          </w:p>
        </w:tc>
        <w:tc>
          <w:tcPr>
            <w:tcW w:w="4427" w:type="dxa"/>
            <w:shd w:val="clear" w:color="auto" w:fill="F2F2F2" w:themeFill="background1" w:themeFillShade="F2"/>
            <w:vAlign w:val="center"/>
          </w:tcPr>
          <w:p w14:paraId="1FBA17A0" w14:textId="77777777" w:rsidR="00876B06" w:rsidRPr="00C87880" w:rsidRDefault="00876B06" w:rsidP="005356C4">
            <w:pPr>
              <w:ind w:left="-106" w:right="-102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Исходи</w:t>
            </w:r>
          </w:p>
          <w:p w14:paraId="41291A0F" w14:textId="77777777" w:rsidR="00876B06" w:rsidRPr="00C87880" w:rsidRDefault="00876B06" w:rsidP="005356C4">
            <w:pPr>
              <w:ind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0D98F7C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Р.бр. часа</w:t>
            </w: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5626051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Назив наставне јединице</w:t>
            </w:r>
          </w:p>
        </w:tc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7A15B5D9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Тип часа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2DEE4F67" w14:textId="77777777" w:rsidR="00876B06" w:rsidRPr="00C87880" w:rsidRDefault="00876B06" w:rsidP="00E9728C">
            <w:pPr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A68E8C7" w14:textId="77777777" w:rsidR="00876B06" w:rsidRPr="00C87880" w:rsidRDefault="00876B06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5B6E347" w14:textId="77777777" w:rsidR="00876B06" w:rsidRPr="00C87880" w:rsidRDefault="00876B06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Међупред метне компетенције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439CB20" w14:textId="77777777" w:rsidR="00876B06" w:rsidRPr="00C87880" w:rsidRDefault="00876B06" w:rsidP="005356C4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Међупред метна корелација </w:t>
            </w: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5832442B" w14:textId="77777777" w:rsidR="00876B06" w:rsidRPr="00C87880" w:rsidRDefault="00876B06" w:rsidP="00E9728C">
            <w:pPr>
              <w:ind w:right="-23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Евалуација квалитета планираног</w:t>
            </w:r>
          </w:p>
        </w:tc>
      </w:tr>
      <w:tr w:rsidR="006D651D" w:rsidRPr="00C87880" w14:paraId="76896D47" w14:textId="77777777" w:rsidTr="006D2B54">
        <w:trPr>
          <w:cantSplit/>
          <w:trHeight w:val="2204"/>
          <w:jc w:val="center"/>
        </w:trPr>
        <w:tc>
          <w:tcPr>
            <w:tcW w:w="698" w:type="dxa"/>
            <w:textDirection w:val="btLr"/>
            <w:vAlign w:val="center"/>
          </w:tcPr>
          <w:p w14:paraId="6A996BA8" w14:textId="77777777" w:rsidR="006D651D" w:rsidRPr="00E40602" w:rsidRDefault="006D651D" w:rsidP="006D651D">
            <w:pPr>
              <w:pStyle w:val="Defaul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</w:pPr>
            <w:r w:rsidRPr="00E40602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3. ТЕМА</w:t>
            </w:r>
          </w:p>
          <w:p w14:paraId="5A4043C4" w14:textId="1AC402A5" w:rsidR="006D651D" w:rsidRPr="00C87880" w:rsidRDefault="006D651D" w:rsidP="006D651D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E40602">
              <w:rPr>
                <w:rFonts w:asciiTheme="minorHAnsi" w:eastAsia="Times New Roman" w:hAnsiTheme="minorHAnsi" w:cstheme="minorHAnsi"/>
                <w:lang w:val="sr-Cyrl-RS"/>
              </w:rPr>
              <w:t>Друштвене одлике Републике Србије</w:t>
            </w:r>
          </w:p>
        </w:tc>
        <w:tc>
          <w:tcPr>
            <w:tcW w:w="4427" w:type="dxa"/>
            <w:vAlign w:val="center"/>
          </w:tcPr>
          <w:p w14:paraId="6CA63C05" w14:textId="77777777" w:rsidR="006D651D" w:rsidRPr="00C87880" w:rsidRDefault="006D651D" w:rsidP="006D651D">
            <w:pPr>
              <w:rPr>
                <w:rFonts w:ascii="Myriad Pro" w:hAnsi="Myriad Pro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/>
                <w:lang w:val="sr-Cyrl-RS"/>
              </w:rPr>
              <w:t xml:space="preserve">разуме како се добијају подаци о броју становника; </w:t>
            </w:r>
          </w:p>
          <w:p w14:paraId="405981FB" w14:textId="77777777" w:rsidR="006D651D" w:rsidRPr="00C87880" w:rsidRDefault="006D651D" w:rsidP="006D651D">
            <w:pPr>
              <w:rPr>
                <w:rFonts w:ascii="Myriad Pro" w:hAnsi="Myriad Pro"/>
                <w:lang w:val="sr-Cyrl-RS"/>
              </w:rPr>
            </w:pPr>
            <w:r w:rsidRPr="00C87880">
              <w:rPr>
                <w:rFonts w:ascii="Myriad Pro" w:hAnsi="Myriad Pro"/>
                <w:lang w:val="sr-Cyrl-RS"/>
              </w:rPr>
              <w:t xml:space="preserve">– разликује природне процесе промене броја становника од оних које изазива кретање људи, досељавање и исељавање; </w:t>
            </w:r>
          </w:p>
          <w:p w14:paraId="6E748EFE" w14:textId="44DC3EE5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/>
                <w:lang w:val="sr-Cyrl-RS"/>
              </w:rPr>
              <w:t xml:space="preserve">– </w:t>
            </w:r>
            <w:r w:rsidRPr="00C87880">
              <w:rPr>
                <w:rFonts w:ascii="Myriad Pro" w:hAnsi="Myriad Pro" w:cs="Calibri"/>
                <w:color w:val="000000"/>
                <w:lang w:val="sr-Cyrl-RS"/>
              </w:rPr>
              <w:t>повеже различите природно-географске карактеристике Србије са размештајем становништва.</w:t>
            </w:r>
          </w:p>
        </w:tc>
        <w:tc>
          <w:tcPr>
            <w:tcW w:w="540" w:type="dxa"/>
            <w:vAlign w:val="center"/>
          </w:tcPr>
          <w:p w14:paraId="089E897B" w14:textId="5065A052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26.</w:t>
            </w:r>
          </w:p>
        </w:tc>
        <w:tc>
          <w:tcPr>
            <w:tcW w:w="1555" w:type="dxa"/>
            <w:vAlign w:val="center"/>
          </w:tcPr>
          <w:p w14:paraId="450CFA0B" w14:textId="65C44E6A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Становништво Републике Србије</w:t>
            </w:r>
          </w:p>
        </w:tc>
        <w:tc>
          <w:tcPr>
            <w:tcW w:w="1325" w:type="dxa"/>
            <w:vAlign w:val="center"/>
          </w:tcPr>
          <w:p w14:paraId="1DE140FB" w14:textId="3701368A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68" w:type="dxa"/>
            <w:vAlign w:val="center"/>
          </w:tcPr>
          <w:p w14:paraId="4496138A" w14:textId="77777777" w:rsidR="006D651D" w:rsidRPr="00C87880" w:rsidRDefault="006D651D" w:rsidP="006D2B54">
            <w:pPr>
              <w:pStyle w:val="tabela"/>
              <w:spacing w:before="0" w:line="240" w:lineRule="auto"/>
              <w:ind w:left="-14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</w:t>
            </w:r>
          </w:p>
          <w:p w14:paraId="65868D83" w14:textId="4C7872F1" w:rsidR="006D651D" w:rsidRPr="00C87880" w:rsidRDefault="006D651D" w:rsidP="006D2B54">
            <w:pPr>
              <w:pStyle w:val="tabela"/>
              <w:spacing w:before="0" w:line="240" w:lineRule="auto"/>
              <w:ind w:left="-14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монолошка, демонстративна</w:t>
            </w:r>
          </w:p>
        </w:tc>
        <w:tc>
          <w:tcPr>
            <w:tcW w:w="1134" w:type="dxa"/>
            <w:vAlign w:val="center"/>
          </w:tcPr>
          <w:p w14:paraId="75EFBA7F" w14:textId="43DE7146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559" w:type="dxa"/>
            <w:vAlign w:val="center"/>
          </w:tcPr>
          <w:p w14:paraId="47AC6F95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D418936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08D28729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14:paraId="0F97EE77" w14:textId="1639AD8B" w:rsidR="006D651D" w:rsidRPr="00C87880" w:rsidRDefault="006D651D" w:rsidP="006D651D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МАТ</w:t>
            </w:r>
          </w:p>
        </w:tc>
        <w:tc>
          <w:tcPr>
            <w:tcW w:w="1213" w:type="dxa"/>
          </w:tcPr>
          <w:p w14:paraId="52A3F20B" w14:textId="77777777" w:rsidR="006D651D" w:rsidRPr="00C87880" w:rsidRDefault="006D651D" w:rsidP="006D651D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6D651D" w:rsidRPr="00C87880" w14:paraId="60630FBE" w14:textId="77777777" w:rsidTr="006D2B54">
        <w:trPr>
          <w:cantSplit/>
          <w:trHeight w:val="2204"/>
          <w:jc w:val="center"/>
        </w:trPr>
        <w:tc>
          <w:tcPr>
            <w:tcW w:w="698" w:type="dxa"/>
            <w:vMerge w:val="restart"/>
            <w:textDirection w:val="btLr"/>
          </w:tcPr>
          <w:p w14:paraId="68CE026E" w14:textId="77777777" w:rsidR="006D651D" w:rsidRPr="00C87880" w:rsidRDefault="006D651D" w:rsidP="006D651D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>3. ТЕМА</w:t>
            </w:r>
          </w:p>
          <w:p w14:paraId="42402288" w14:textId="77777777" w:rsidR="006D651D" w:rsidRPr="00C87880" w:rsidRDefault="006D651D" w:rsidP="006D651D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 xml:space="preserve">  Друштвене одлике Републике Србије</w:t>
            </w:r>
          </w:p>
        </w:tc>
        <w:tc>
          <w:tcPr>
            <w:tcW w:w="4427" w:type="dxa"/>
            <w:vAlign w:val="center"/>
          </w:tcPr>
          <w:p w14:paraId="2181B680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уважава националну и културну разноликост као основу за суживот свих грађана Републике Србије;</w:t>
            </w:r>
          </w:p>
          <w:p w14:paraId="0843054D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разуме појмове равноправност и демократски односи; </w:t>
            </w:r>
          </w:p>
          <w:p w14:paraId="0E2F0250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наведе националне мањине у Србији; </w:t>
            </w:r>
          </w:p>
          <w:p w14:paraId="3C787867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користи основна права, али поштује и обавезе.</w:t>
            </w:r>
          </w:p>
        </w:tc>
        <w:tc>
          <w:tcPr>
            <w:tcW w:w="540" w:type="dxa"/>
            <w:vAlign w:val="center"/>
          </w:tcPr>
          <w:p w14:paraId="74AFC9E0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27.</w:t>
            </w:r>
          </w:p>
        </w:tc>
        <w:tc>
          <w:tcPr>
            <w:tcW w:w="1555" w:type="dxa"/>
            <w:vAlign w:val="center"/>
          </w:tcPr>
          <w:p w14:paraId="16E09B00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Заједнички живот народа у Републици Србији</w:t>
            </w:r>
          </w:p>
        </w:tc>
        <w:tc>
          <w:tcPr>
            <w:tcW w:w="1325" w:type="dxa"/>
            <w:vAlign w:val="center"/>
          </w:tcPr>
          <w:p w14:paraId="41A715F5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68" w:type="dxa"/>
            <w:vAlign w:val="center"/>
          </w:tcPr>
          <w:p w14:paraId="4202325E" w14:textId="77777777" w:rsidR="006D651D" w:rsidRPr="00C87880" w:rsidRDefault="006D651D" w:rsidP="006D2B54">
            <w:pPr>
              <w:pStyle w:val="tabela"/>
              <w:spacing w:before="0" w:line="240" w:lineRule="auto"/>
              <w:ind w:left="-14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монолошка, дијалошка,</w:t>
            </w:r>
          </w:p>
          <w:p w14:paraId="69531C3C" w14:textId="77777777" w:rsidR="006D651D" w:rsidRPr="00C87880" w:rsidRDefault="006D651D" w:rsidP="006D2B54">
            <w:pPr>
              <w:pStyle w:val="tabela"/>
              <w:spacing w:before="0" w:line="240" w:lineRule="auto"/>
              <w:ind w:left="-14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134" w:type="dxa"/>
            <w:vAlign w:val="center"/>
          </w:tcPr>
          <w:p w14:paraId="346F0CB4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Cs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559" w:type="dxa"/>
            <w:vAlign w:val="center"/>
          </w:tcPr>
          <w:p w14:paraId="2347263E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B92CB9F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499A8E51" w14:textId="77777777" w:rsidR="006D651D" w:rsidRPr="00C87880" w:rsidRDefault="006D651D" w:rsidP="006D651D">
            <w:pPr>
              <w:spacing w:after="0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14:paraId="4952A77F" w14:textId="77777777" w:rsidR="006D651D" w:rsidRPr="00C87880" w:rsidRDefault="006D651D" w:rsidP="006D651D">
            <w:pPr>
              <w:spacing w:after="0"/>
              <w:ind w:right="157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ГВ, ЧОС</w:t>
            </w:r>
          </w:p>
        </w:tc>
        <w:tc>
          <w:tcPr>
            <w:tcW w:w="1213" w:type="dxa"/>
          </w:tcPr>
          <w:p w14:paraId="02F08676" w14:textId="77777777" w:rsidR="006D651D" w:rsidRPr="00C87880" w:rsidRDefault="006D651D" w:rsidP="006D651D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6D651D" w:rsidRPr="00C87880" w14:paraId="06361E49" w14:textId="77777777" w:rsidTr="006D2B54">
        <w:trPr>
          <w:trHeight w:val="264"/>
          <w:jc w:val="center"/>
        </w:trPr>
        <w:tc>
          <w:tcPr>
            <w:tcW w:w="698" w:type="dxa"/>
            <w:vMerge/>
          </w:tcPr>
          <w:p w14:paraId="535FD2AD" w14:textId="77777777" w:rsidR="006D651D" w:rsidRPr="00C87880" w:rsidRDefault="006D651D" w:rsidP="006D651D">
            <w:pPr>
              <w:tabs>
                <w:tab w:val="left" w:pos="136"/>
              </w:tabs>
              <w:spacing w:after="0"/>
              <w:ind w:right="-141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427" w:type="dxa"/>
            <w:vAlign w:val="center"/>
          </w:tcPr>
          <w:p w14:paraId="1E7943FF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разуме појам насеље;</w:t>
            </w:r>
          </w:p>
          <w:p w14:paraId="2D325006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прави разлику између планинских и равничарски села; </w:t>
            </w:r>
          </w:p>
          <w:p w14:paraId="7E34CD78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идентификује на географској карти веће градове у Србији; </w:t>
            </w:r>
          </w:p>
          <w:p w14:paraId="4ABB65E3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разликује прва људска насеља од савремених насеља и разлоге због којих су настајала на одређеној територији; </w:t>
            </w:r>
          </w:p>
          <w:p w14:paraId="12408185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lastRenderedPageBreak/>
              <w:t>– повеже основне карактеристике великих градова у Србији с одређеним градом;</w:t>
            </w:r>
          </w:p>
          <w:p w14:paraId="4FB58CCE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повеже различите природно-географске карактеристике Србије са изгледом насеља и делатностима људи.</w:t>
            </w:r>
          </w:p>
        </w:tc>
        <w:tc>
          <w:tcPr>
            <w:tcW w:w="540" w:type="dxa"/>
            <w:vAlign w:val="center"/>
          </w:tcPr>
          <w:p w14:paraId="02E78B3D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lastRenderedPageBreak/>
              <w:t>28.</w:t>
            </w:r>
          </w:p>
        </w:tc>
        <w:tc>
          <w:tcPr>
            <w:tcW w:w="1555" w:type="dxa"/>
            <w:vAlign w:val="center"/>
          </w:tcPr>
          <w:p w14:paraId="07D552D1" w14:textId="77777777" w:rsidR="006D651D" w:rsidRPr="00C87880" w:rsidRDefault="006D651D" w:rsidP="006D651D">
            <w:pPr>
              <w:spacing w:after="0" w:line="240" w:lineRule="auto"/>
              <w:contextualSpacing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Насеља Србије</w:t>
            </w:r>
          </w:p>
          <w:p w14:paraId="1DD6E37D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25" w:type="dxa"/>
            <w:vAlign w:val="center"/>
          </w:tcPr>
          <w:p w14:paraId="57E1E86C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68" w:type="dxa"/>
            <w:vAlign w:val="center"/>
          </w:tcPr>
          <w:p w14:paraId="109E66C5" w14:textId="77777777" w:rsidR="006D651D" w:rsidRPr="00C87880" w:rsidRDefault="006D651D" w:rsidP="006D2B54">
            <w:pPr>
              <w:pStyle w:val="tabela"/>
              <w:spacing w:before="0" w:line="240" w:lineRule="auto"/>
              <w:ind w:left="-14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монолошка, демонстративна, текстуална</w:t>
            </w:r>
          </w:p>
        </w:tc>
        <w:tc>
          <w:tcPr>
            <w:tcW w:w="1134" w:type="dxa"/>
            <w:vAlign w:val="center"/>
          </w:tcPr>
          <w:p w14:paraId="27D9422C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559" w:type="dxa"/>
            <w:vAlign w:val="center"/>
          </w:tcPr>
          <w:p w14:paraId="54CC6B13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134909E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189CD9A3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559" w:type="dxa"/>
            <w:vAlign w:val="center"/>
          </w:tcPr>
          <w:p w14:paraId="54560CB1" w14:textId="77777777" w:rsidR="006D651D" w:rsidRPr="00C87880" w:rsidRDefault="006D651D" w:rsidP="006D651D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213" w:type="dxa"/>
          </w:tcPr>
          <w:p w14:paraId="0431D146" w14:textId="77777777" w:rsidR="006D651D" w:rsidRPr="00C87880" w:rsidRDefault="006D651D" w:rsidP="006D651D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6D651D" w:rsidRPr="00C87880" w14:paraId="62891C5D" w14:textId="77777777" w:rsidTr="006D2B54">
        <w:trPr>
          <w:cantSplit/>
          <w:trHeight w:val="1134"/>
          <w:jc w:val="center"/>
        </w:trPr>
        <w:tc>
          <w:tcPr>
            <w:tcW w:w="698" w:type="dxa"/>
            <w:tcBorders>
              <w:top w:val="nil"/>
            </w:tcBorders>
            <w:textDirection w:val="btLr"/>
          </w:tcPr>
          <w:p w14:paraId="65347E4E" w14:textId="77777777" w:rsidR="006D651D" w:rsidRPr="00C87880" w:rsidRDefault="006D651D" w:rsidP="006D651D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427" w:type="dxa"/>
            <w:vAlign w:val="center"/>
          </w:tcPr>
          <w:p w14:paraId="534EA225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повеже различите природно-географске карактеристике Србије са размештајем становништва;</w:t>
            </w:r>
          </w:p>
          <w:p w14:paraId="0AAF45F4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разуме како се добијају подаци о броју становника; </w:t>
            </w:r>
          </w:p>
          <w:p w14:paraId="011B5352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већински народ и националне мањине у Србији; </w:t>
            </w:r>
          </w:p>
          <w:p w14:paraId="105834AD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уважава националну и културну разноликост као основу за суживот свих грађана Републике Србије;</w:t>
            </w:r>
          </w:p>
          <w:p w14:paraId="22E99A0E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идентификује на географској карти веће градове у Србији; </w:t>
            </w:r>
          </w:p>
          <w:p w14:paraId="76C7DBD1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разликује прва људска насеља од савремених насеља и разлоге због којих су настајала на одређеној територији; </w:t>
            </w:r>
          </w:p>
          <w:p w14:paraId="6C48E97B" w14:textId="77777777" w:rsidR="006D651D" w:rsidRPr="00C87880" w:rsidRDefault="006D651D" w:rsidP="006D651D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повеже различите природно-географске карактеристике Србије са размештајем становништва, изгледом насеља и делатностима људи.</w:t>
            </w:r>
          </w:p>
        </w:tc>
        <w:tc>
          <w:tcPr>
            <w:tcW w:w="540" w:type="dxa"/>
            <w:vAlign w:val="center"/>
          </w:tcPr>
          <w:p w14:paraId="4432025A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1555" w:type="dxa"/>
            <w:vAlign w:val="center"/>
          </w:tcPr>
          <w:p w14:paraId="4D911B79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Становништво, насеља и заједнички живот народа у Републици Србији</w:t>
            </w:r>
          </w:p>
        </w:tc>
        <w:tc>
          <w:tcPr>
            <w:tcW w:w="1325" w:type="dxa"/>
            <w:vAlign w:val="center"/>
          </w:tcPr>
          <w:p w14:paraId="52D7D68F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68" w:type="dxa"/>
            <w:vAlign w:val="center"/>
          </w:tcPr>
          <w:p w14:paraId="3D4F117A" w14:textId="77777777" w:rsidR="006D651D" w:rsidRPr="00C87880" w:rsidRDefault="006D651D" w:rsidP="006D2B54">
            <w:pPr>
              <w:pStyle w:val="tabela"/>
              <w:spacing w:before="0" w:line="240" w:lineRule="auto"/>
              <w:ind w:left="-14" w:right="-114"/>
              <w:jc w:val="both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</w:t>
            </w:r>
          </w:p>
          <w:p w14:paraId="1D5E53E2" w14:textId="77777777" w:rsidR="006D651D" w:rsidRPr="00C87880" w:rsidRDefault="006D651D" w:rsidP="006D2B54">
            <w:pPr>
              <w:pStyle w:val="tabela"/>
              <w:spacing w:before="0" w:line="240" w:lineRule="auto"/>
              <w:ind w:left="-14" w:right="-108"/>
              <w:jc w:val="both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демонстративна, текстуална</w:t>
            </w:r>
          </w:p>
        </w:tc>
        <w:tc>
          <w:tcPr>
            <w:tcW w:w="1134" w:type="dxa"/>
            <w:vAlign w:val="center"/>
          </w:tcPr>
          <w:p w14:paraId="46C4C16B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559" w:type="dxa"/>
            <w:vAlign w:val="center"/>
          </w:tcPr>
          <w:p w14:paraId="053D082E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16F8C2E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7F616E6A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57D5D111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14:paraId="40C25D0E" w14:textId="77777777" w:rsidR="006D651D" w:rsidRPr="00C87880" w:rsidRDefault="006D651D" w:rsidP="006D651D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ГВ, ЧОС</w:t>
            </w:r>
          </w:p>
        </w:tc>
        <w:tc>
          <w:tcPr>
            <w:tcW w:w="1213" w:type="dxa"/>
          </w:tcPr>
          <w:p w14:paraId="7B78C0CB" w14:textId="77777777" w:rsidR="006D651D" w:rsidRPr="00C87880" w:rsidRDefault="006D651D" w:rsidP="006D651D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6D651D" w:rsidRPr="00C87880" w14:paraId="29295BAC" w14:textId="77777777" w:rsidTr="006D2B54">
        <w:trPr>
          <w:cantSplit/>
          <w:trHeight w:val="1134"/>
          <w:jc w:val="center"/>
        </w:trPr>
        <w:tc>
          <w:tcPr>
            <w:tcW w:w="698" w:type="dxa"/>
            <w:vMerge w:val="restart"/>
            <w:textDirection w:val="btLr"/>
          </w:tcPr>
          <w:p w14:paraId="4111F5ED" w14:textId="77777777" w:rsidR="006D651D" w:rsidRPr="00C87880" w:rsidRDefault="006D651D" w:rsidP="006D651D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>4. ТЕМА</w:t>
            </w:r>
          </w:p>
          <w:p w14:paraId="69144C47" w14:textId="77777777" w:rsidR="006D651D" w:rsidRPr="00C87880" w:rsidRDefault="006D651D" w:rsidP="006D651D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Природни ресурси</w:t>
            </w:r>
          </w:p>
        </w:tc>
        <w:tc>
          <w:tcPr>
            <w:tcW w:w="4427" w:type="dxa"/>
            <w:vAlign w:val="center"/>
          </w:tcPr>
          <w:p w14:paraId="237D488A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разликује делатности у зависности од природних услова, географског положаја, величине насеља; </w:t>
            </w:r>
          </w:p>
          <w:p w14:paraId="185493CD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повеже делатност с групом у коју спада (производна или непроизводна делатност); </w:t>
            </w:r>
          </w:p>
          <w:p w14:paraId="7FB6E5C0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даје предност коришћењу локалних производа;</w:t>
            </w:r>
          </w:p>
          <w:p w14:paraId="2699057E" w14:textId="77777777" w:rsidR="006D651D" w:rsidRPr="00C87880" w:rsidRDefault="006D651D" w:rsidP="006D651D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повеже различите природно-географске карактеристике Србије са изгледом насеља и делатностима људи;</w:t>
            </w:r>
          </w:p>
        </w:tc>
        <w:tc>
          <w:tcPr>
            <w:tcW w:w="540" w:type="dxa"/>
            <w:vAlign w:val="center"/>
          </w:tcPr>
          <w:p w14:paraId="5774674C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1555" w:type="dxa"/>
            <w:vAlign w:val="center"/>
          </w:tcPr>
          <w:p w14:paraId="27ABB51D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Делатности у брдско-планинској и равничарској области</w:t>
            </w:r>
          </w:p>
        </w:tc>
        <w:tc>
          <w:tcPr>
            <w:tcW w:w="1325" w:type="dxa"/>
            <w:vAlign w:val="center"/>
          </w:tcPr>
          <w:p w14:paraId="014FDF99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68" w:type="dxa"/>
            <w:vAlign w:val="center"/>
          </w:tcPr>
          <w:p w14:paraId="70419DB0" w14:textId="77777777" w:rsidR="006D651D" w:rsidRPr="00C87880" w:rsidRDefault="006D651D" w:rsidP="006D2B5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монолошка</w:t>
            </w:r>
          </w:p>
        </w:tc>
        <w:tc>
          <w:tcPr>
            <w:tcW w:w="1134" w:type="dxa"/>
            <w:vAlign w:val="center"/>
          </w:tcPr>
          <w:p w14:paraId="204B501E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559" w:type="dxa"/>
            <w:vAlign w:val="center"/>
          </w:tcPr>
          <w:p w14:paraId="044D5290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565129D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3187E2A2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559" w:type="dxa"/>
            <w:vAlign w:val="center"/>
          </w:tcPr>
          <w:p w14:paraId="450E3346" w14:textId="77777777" w:rsidR="006D651D" w:rsidRPr="00C87880" w:rsidRDefault="006D651D" w:rsidP="006D651D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213" w:type="dxa"/>
          </w:tcPr>
          <w:p w14:paraId="4CD1D6C7" w14:textId="77777777" w:rsidR="006D651D" w:rsidRPr="00C87880" w:rsidRDefault="006D651D" w:rsidP="006D651D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6D651D" w:rsidRPr="00C87880" w14:paraId="4048BFBB" w14:textId="77777777" w:rsidTr="006D2B54">
        <w:trPr>
          <w:cantSplit/>
          <w:trHeight w:val="2175"/>
          <w:jc w:val="center"/>
        </w:trPr>
        <w:tc>
          <w:tcPr>
            <w:tcW w:w="698" w:type="dxa"/>
            <w:vMerge/>
            <w:textDirection w:val="btLr"/>
          </w:tcPr>
          <w:p w14:paraId="32AEA4FC" w14:textId="77777777" w:rsidR="006D651D" w:rsidRPr="00C87880" w:rsidRDefault="006D651D" w:rsidP="006D651D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427" w:type="dxa"/>
            <w:vAlign w:val="center"/>
          </w:tcPr>
          <w:p w14:paraId="14646722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разликује делатности у зависности од природних услова, географског положаја, величине насеља; </w:t>
            </w:r>
          </w:p>
          <w:p w14:paraId="6AD54450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даје предност коришћењу локалних производа;</w:t>
            </w:r>
          </w:p>
          <w:p w14:paraId="12AA9D69" w14:textId="77777777" w:rsidR="006D651D" w:rsidRPr="00C87880" w:rsidRDefault="006D651D" w:rsidP="006D651D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повеже различите природно-географске карактеристике Србије са изгледом насеља и делатностима људи.</w:t>
            </w:r>
          </w:p>
        </w:tc>
        <w:tc>
          <w:tcPr>
            <w:tcW w:w="540" w:type="dxa"/>
            <w:vAlign w:val="center"/>
          </w:tcPr>
          <w:p w14:paraId="366591CC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31.</w:t>
            </w:r>
          </w:p>
        </w:tc>
        <w:tc>
          <w:tcPr>
            <w:tcW w:w="1555" w:type="dxa"/>
            <w:vAlign w:val="center"/>
          </w:tcPr>
          <w:p w14:paraId="719711FA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Делатности у брдско-планинској и равничарској области</w:t>
            </w:r>
          </w:p>
        </w:tc>
        <w:tc>
          <w:tcPr>
            <w:tcW w:w="1325" w:type="dxa"/>
            <w:vAlign w:val="center"/>
          </w:tcPr>
          <w:p w14:paraId="4B999FFA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68" w:type="dxa"/>
            <w:vAlign w:val="center"/>
          </w:tcPr>
          <w:p w14:paraId="5F9B12E9" w14:textId="77777777" w:rsidR="006D651D" w:rsidRPr="00C87880" w:rsidRDefault="006D651D" w:rsidP="006D2B5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монолошка</w:t>
            </w:r>
          </w:p>
        </w:tc>
        <w:tc>
          <w:tcPr>
            <w:tcW w:w="1134" w:type="dxa"/>
            <w:vAlign w:val="center"/>
          </w:tcPr>
          <w:p w14:paraId="5B314D5C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559" w:type="dxa"/>
            <w:vAlign w:val="center"/>
          </w:tcPr>
          <w:p w14:paraId="0D719EA9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AE083DF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722FF0FA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343CA766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559" w:type="dxa"/>
            <w:vAlign w:val="center"/>
          </w:tcPr>
          <w:p w14:paraId="15EEC235" w14:textId="77777777" w:rsidR="006D651D" w:rsidRPr="00C87880" w:rsidRDefault="006D651D" w:rsidP="006D651D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МАТ</w:t>
            </w:r>
          </w:p>
        </w:tc>
        <w:tc>
          <w:tcPr>
            <w:tcW w:w="1213" w:type="dxa"/>
          </w:tcPr>
          <w:p w14:paraId="039D300B" w14:textId="77777777" w:rsidR="006D651D" w:rsidRPr="00C87880" w:rsidRDefault="006D651D" w:rsidP="006D651D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6D651D" w:rsidRPr="00C87880" w14:paraId="430B889C" w14:textId="77777777" w:rsidTr="006D2B54">
        <w:trPr>
          <w:cantSplit/>
          <w:trHeight w:val="1134"/>
          <w:jc w:val="center"/>
        </w:trPr>
        <w:tc>
          <w:tcPr>
            <w:tcW w:w="698" w:type="dxa"/>
            <w:vMerge w:val="restart"/>
            <w:textDirection w:val="btLr"/>
          </w:tcPr>
          <w:p w14:paraId="2871D6E8" w14:textId="77777777" w:rsidR="006D651D" w:rsidRPr="00C87880" w:rsidRDefault="006D651D" w:rsidP="006D651D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>4. ТЕМА</w:t>
            </w:r>
          </w:p>
          <w:p w14:paraId="41F04971" w14:textId="324E4173" w:rsidR="006D651D" w:rsidRPr="00C87880" w:rsidRDefault="006D651D" w:rsidP="006D651D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Природни ресурси</w:t>
            </w:r>
          </w:p>
        </w:tc>
        <w:tc>
          <w:tcPr>
            <w:tcW w:w="4427" w:type="dxa"/>
            <w:vAlign w:val="center"/>
          </w:tcPr>
          <w:p w14:paraId="02F9F89C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повеже одређене природне ресурсе с начином употребе; </w:t>
            </w:r>
          </w:p>
          <w:p w14:paraId="4AC31B83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разуме значај појединачних природних ресурса; </w:t>
            </w:r>
          </w:p>
          <w:p w14:paraId="3A035C31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разликује обновљиве и необновљиве природне ресурсе и изворе енергије; </w:t>
            </w:r>
          </w:p>
          <w:p w14:paraId="2DF487FD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разуме потребу за очувањем необновљивих природних ресурса;</w:t>
            </w:r>
          </w:p>
          <w:p w14:paraId="1911B3A1" w14:textId="77777777" w:rsidR="006D651D" w:rsidRPr="00C87880" w:rsidRDefault="006D651D" w:rsidP="006D651D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у дискусији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даје предност коришћењу обновљивих природних ресурса.</w:t>
            </w:r>
          </w:p>
        </w:tc>
        <w:tc>
          <w:tcPr>
            <w:tcW w:w="540" w:type="dxa"/>
            <w:vAlign w:val="center"/>
          </w:tcPr>
          <w:p w14:paraId="5724DC3D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1555" w:type="dxa"/>
            <w:vAlign w:val="center"/>
          </w:tcPr>
          <w:p w14:paraId="3C21E534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Природни ресурси и њихова употреба</w:t>
            </w:r>
          </w:p>
        </w:tc>
        <w:tc>
          <w:tcPr>
            <w:tcW w:w="1325" w:type="dxa"/>
            <w:vAlign w:val="center"/>
          </w:tcPr>
          <w:p w14:paraId="7B62DBF2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68" w:type="dxa"/>
            <w:vAlign w:val="center"/>
          </w:tcPr>
          <w:p w14:paraId="1A9CCDE0" w14:textId="77777777" w:rsidR="006D651D" w:rsidRPr="00C87880" w:rsidRDefault="006D651D" w:rsidP="006D2B5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монолошка</w:t>
            </w:r>
          </w:p>
        </w:tc>
        <w:tc>
          <w:tcPr>
            <w:tcW w:w="1134" w:type="dxa"/>
            <w:vAlign w:val="center"/>
          </w:tcPr>
          <w:p w14:paraId="0C92C0B4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559" w:type="dxa"/>
            <w:vAlign w:val="center"/>
          </w:tcPr>
          <w:p w14:paraId="74F760F3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14F46E2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695F28A3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14:paraId="02A6DB92" w14:textId="77777777" w:rsidR="006D651D" w:rsidRPr="00C87880" w:rsidRDefault="006D651D" w:rsidP="006D651D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213" w:type="dxa"/>
          </w:tcPr>
          <w:p w14:paraId="56422829" w14:textId="77777777" w:rsidR="006D651D" w:rsidRPr="00C87880" w:rsidRDefault="006D651D" w:rsidP="006D651D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6D651D" w:rsidRPr="00C87880" w14:paraId="2396E484" w14:textId="77777777" w:rsidTr="006D2B54">
        <w:trPr>
          <w:cantSplit/>
          <w:trHeight w:val="1134"/>
          <w:jc w:val="center"/>
        </w:trPr>
        <w:tc>
          <w:tcPr>
            <w:tcW w:w="698" w:type="dxa"/>
            <w:vMerge/>
            <w:textDirection w:val="btLr"/>
          </w:tcPr>
          <w:p w14:paraId="2C849FBD" w14:textId="77777777" w:rsidR="006D651D" w:rsidRPr="00C87880" w:rsidRDefault="006D651D" w:rsidP="006D651D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427" w:type="dxa"/>
            <w:vAlign w:val="center"/>
          </w:tcPr>
          <w:p w14:paraId="14828EC7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повеже одређене природне ресурсе с начином употребе; </w:t>
            </w:r>
          </w:p>
          <w:p w14:paraId="6FAC28A7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разуме значај појединачних природних ресурса; </w:t>
            </w:r>
          </w:p>
          <w:p w14:paraId="3AA08FFF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разликује обновљиве и необновљиве природне ресурсе и изворе енергије; </w:t>
            </w:r>
          </w:p>
          <w:p w14:paraId="3CC0F0E5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разуме потребу за очувањем необновљивих природних ресурса;</w:t>
            </w:r>
          </w:p>
          <w:p w14:paraId="50E65110" w14:textId="77777777" w:rsidR="006D651D" w:rsidRPr="00C87880" w:rsidRDefault="006D651D" w:rsidP="006D651D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у дискусији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даје предност коришћењу обновљивих природних ресурса.</w:t>
            </w:r>
          </w:p>
        </w:tc>
        <w:tc>
          <w:tcPr>
            <w:tcW w:w="540" w:type="dxa"/>
            <w:vAlign w:val="center"/>
          </w:tcPr>
          <w:p w14:paraId="2EC0C4C8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33.</w:t>
            </w:r>
          </w:p>
        </w:tc>
        <w:tc>
          <w:tcPr>
            <w:tcW w:w="1555" w:type="dxa"/>
            <w:vAlign w:val="center"/>
          </w:tcPr>
          <w:p w14:paraId="3449EAB3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Природни ресурси и њихова употреба</w:t>
            </w:r>
          </w:p>
        </w:tc>
        <w:tc>
          <w:tcPr>
            <w:tcW w:w="1325" w:type="dxa"/>
            <w:vAlign w:val="center"/>
          </w:tcPr>
          <w:p w14:paraId="12BD97CB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68" w:type="dxa"/>
            <w:vAlign w:val="center"/>
          </w:tcPr>
          <w:p w14:paraId="0E74F428" w14:textId="77777777" w:rsidR="006D651D" w:rsidRPr="00C87880" w:rsidRDefault="006D651D" w:rsidP="006D2B54">
            <w:pPr>
              <w:pStyle w:val="tabela"/>
              <w:spacing w:before="0" w:line="240" w:lineRule="auto"/>
              <w:ind w:left="91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текстуална</w:t>
            </w:r>
          </w:p>
        </w:tc>
        <w:tc>
          <w:tcPr>
            <w:tcW w:w="1134" w:type="dxa"/>
            <w:vAlign w:val="center"/>
          </w:tcPr>
          <w:p w14:paraId="37C758DB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559" w:type="dxa"/>
            <w:vAlign w:val="center"/>
          </w:tcPr>
          <w:p w14:paraId="75A8977B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FC8464A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213D616C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14:paraId="4ACF2C39" w14:textId="77777777" w:rsidR="006D651D" w:rsidRPr="00C87880" w:rsidRDefault="006D651D" w:rsidP="006D651D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213" w:type="dxa"/>
          </w:tcPr>
          <w:p w14:paraId="43512C9C" w14:textId="77777777" w:rsidR="006D651D" w:rsidRDefault="006D651D" w:rsidP="006D651D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  <w:p w14:paraId="72E69F3A" w14:textId="77777777" w:rsidR="006D651D" w:rsidRDefault="006D651D" w:rsidP="006D651D">
            <w:pPr>
              <w:rPr>
                <w:rFonts w:ascii="Myriad Pro" w:eastAsia="Times New Roman" w:hAnsi="Myriad Pro" w:cstheme="minorHAnsi"/>
                <w:lang w:val="sr-Cyrl-RS"/>
              </w:rPr>
            </w:pPr>
          </w:p>
          <w:p w14:paraId="08E06532" w14:textId="1477648A" w:rsidR="006D651D" w:rsidRPr="00E40602" w:rsidRDefault="006D651D" w:rsidP="006D651D">
            <w:pPr>
              <w:tabs>
                <w:tab w:val="left" w:pos="967"/>
              </w:tabs>
              <w:rPr>
                <w:rFonts w:ascii="Myriad Pro" w:eastAsia="Times New Roman" w:hAnsi="Myriad Pro" w:cstheme="minorHAnsi"/>
                <w:lang w:val="sr-Cyrl-RS"/>
              </w:rPr>
            </w:pPr>
            <w:r>
              <w:rPr>
                <w:rFonts w:ascii="Myriad Pro" w:eastAsia="Times New Roman" w:hAnsi="Myriad Pro" w:cstheme="minorHAnsi"/>
                <w:lang w:val="sr-Cyrl-RS"/>
              </w:rPr>
              <w:tab/>
            </w:r>
          </w:p>
        </w:tc>
      </w:tr>
      <w:tr w:rsidR="006D651D" w:rsidRPr="00C87880" w14:paraId="7BED3443" w14:textId="77777777" w:rsidTr="006D2B54">
        <w:trPr>
          <w:cantSplit/>
          <w:trHeight w:val="1134"/>
          <w:jc w:val="center"/>
        </w:trPr>
        <w:tc>
          <w:tcPr>
            <w:tcW w:w="698" w:type="dxa"/>
            <w:textDirection w:val="btLr"/>
          </w:tcPr>
          <w:p w14:paraId="7F319C79" w14:textId="77777777" w:rsidR="006D651D" w:rsidRPr="00C87880" w:rsidRDefault="006D651D" w:rsidP="006D651D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lastRenderedPageBreak/>
              <w:t>4. ТЕМА</w:t>
            </w:r>
          </w:p>
          <w:p w14:paraId="113997DA" w14:textId="2D4CBF4A" w:rsidR="006D651D" w:rsidRPr="00C87880" w:rsidRDefault="006D651D" w:rsidP="006D651D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Природни ресурси</w:t>
            </w:r>
          </w:p>
        </w:tc>
        <w:tc>
          <w:tcPr>
            <w:tcW w:w="4427" w:type="dxa"/>
            <w:vAlign w:val="center"/>
          </w:tcPr>
          <w:p w14:paraId="0418F26F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разуме како се добијају подаци о броју становника; </w:t>
            </w:r>
          </w:p>
          <w:p w14:paraId="4C1931CA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именује већински народ и националне мањине у Србији;</w:t>
            </w:r>
          </w:p>
          <w:p w14:paraId="7D97E553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идентификује на географској карти веће градове у Србији;</w:t>
            </w:r>
          </w:p>
          <w:p w14:paraId="4745A447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разликује прва људска насеља од савремених насеља и разлоге због којих су настајала на одређеној територији;</w:t>
            </w:r>
          </w:p>
          <w:p w14:paraId="55BC0CD6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разуме појмове права и обавезе грађана;</w:t>
            </w:r>
          </w:p>
          <w:p w14:paraId="2A454DCD" w14:textId="77777777" w:rsidR="006D651D" w:rsidRPr="00C87880" w:rsidRDefault="006D651D" w:rsidP="006D651D">
            <w:pPr>
              <w:spacing w:after="0" w:line="240" w:lineRule="auto"/>
              <w:contextualSpacing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повеже различите природно-географске карактеристике Србије са делатностима људи;</w:t>
            </w:r>
          </w:p>
          <w:p w14:paraId="3FC68611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даје предност коришћењу локалних производа;</w:t>
            </w:r>
          </w:p>
          <w:p w14:paraId="3E1216CA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разликује обновљиве и необновљиве природне ресурсе и изворе енергије;</w:t>
            </w:r>
          </w:p>
          <w:p w14:paraId="69833998" w14:textId="57010A5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разуме значај појединачних природних ресурса.</w:t>
            </w:r>
          </w:p>
        </w:tc>
        <w:tc>
          <w:tcPr>
            <w:tcW w:w="540" w:type="dxa"/>
            <w:vAlign w:val="center"/>
          </w:tcPr>
          <w:p w14:paraId="6A456D49" w14:textId="5DF685F8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1555" w:type="dxa"/>
            <w:vAlign w:val="center"/>
          </w:tcPr>
          <w:p w14:paraId="047E6709" w14:textId="557E572E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Друштвене одлике и природни ресурси Републике Србије</w:t>
            </w:r>
          </w:p>
        </w:tc>
        <w:tc>
          <w:tcPr>
            <w:tcW w:w="1325" w:type="dxa"/>
            <w:vAlign w:val="center"/>
          </w:tcPr>
          <w:p w14:paraId="00436BC3" w14:textId="6AE3629D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провера</w:t>
            </w:r>
          </w:p>
        </w:tc>
        <w:tc>
          <w:tcPr>
            <w:tcW w:w="1368" w:type="dxa"/>
            <w:vAlign w:val="center"/>
          </w:tcPr>
          <w:p w14:paraId="3589C0C0" w14:textId="304B183F" w:rsidR="006D651D" w:rsidRPr="00C87880" w:rsidRDefault="006D651D" w:rsidP="006D2B5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монолошка, метода писаних радова</w:t>
            </w:r>
          </w:p>
        </w:tc>
        <w:tc>
          <w:tcPr>
            <w:tcW w:w="1134" w:type="dxa"/>
            <w:vAlign w:val="center"/>
          </w:tcPr>
          <w:p w14:paraId="00B46657" w14:textId="4BEE026D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559" w:type="dxa"/>
            <w:vAlign w:val="center"/>
          </w:tcPr>
          <w:p w14:paraId="04DFEBC3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D645B5A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23C6B847" w14:textId="2E11586C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559" w:type="dxa"/>
            <w:vAlign w:val="center"/>
          </w:tcPr>
          <w:p w14:paraId="199836C4" w14:textId="6A7A0112" w:rsidR="006D651D" w:rsidRPr="00C87880" w:rsidRDefault="006D651D" w:rsidP="006D651D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213" w:type="dxa"/>
          </w:tcPr>
          <w:p w14:paraId="7F79BA4E" w14:textId="77777777" w:rsidR="006D651D" w:rsidRDefault="006D651D" w:rsidP="006D651D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</w:tbl>
    <w:p w14:paraId="6A6AAB3F" w14:textId="77777777" w:rsidR="00876B06" w:rsidRPr="00C87880" w:rsidRDefault="00876B06" w:rsidP="00876B06">
      <w:pPr>
        <w:tabs>
          <w:tab w:val="right" w:pos="12960"/>
        </w:tabs>
        <w:rPr>
          <w:rFonts w:ascii="Myriad Pro" w:hAnsi="Myriad Pro" w:cstheme="minorHAnsi"/>
          <w:lang w:val="sr-Cyrl-RS"/>
        </w:rPr>
      </w:pPr>
    </w:p>
    <w:p w14:paraId="19388B99" w14:textId="77777777" w:rsidR="00876B06" w:rsidRPr="00C87880" w:rsidRDefault="00876B06" w:rsidP="00876B06">
      <w:pPr>
        <w:tabs>
          <w:tab w:val="right" w:pos="12960"/>
        </w:tabs>
        <w:rPr>
          <w:rFonts w:ascii="Myriad Pro" w:hAnsi="Myriad Pro" w:cstheme="minorHAnsi"/>
          <w:lang w:val="sr-Cyrl-RS"/>
        </w:rPr>
      </w:pPr>
    </w:p>
    <w:p w14:paraId="29501BCA" w14:textId="77777777" w:rsidR="00876B06" w:rsidRPr="00C87880" w:rsidRDefault="00876B06" w:rsidP="00876B06">
      <w:pPr>
        <w:tabs>
          <w:tab w:val="right" w:pos="12960"/>
        </w:tabs>
        <w:rPr>
          <w:rFonts w:ascii="Myriad Pro" w:hAnsi="Myriad Pro" w:cstheme="minorHAnsi"/>
          <w:lang w:val="sr-Cyrl-RS"/>
        </w:rPr>
      </w:pPr>
      <w:r w:rsidRPr="00C87880">
        <w:rPr>
          <w:rFonts w:ascii="Myriad Pro" w:hAnsi="Myriad Pro" w:cstheme="minorHAnsi"/>
          <w:lang w:val="sr-Cyrl-RS"/>
        </w:rPr>
        <w:t>Датум предаје: _________________</w:t>
      </w:r>
      <w:r w:rsidRPr="00C87880">
        <w:rPr>
          <w:rFonts w:ascii="Myriad Pro" w:hAnsi="Myriad Pro" w:cstheme="minorHAnsi"/>
          <w:lang w:val="sr-Cyrl-RS"/>
        </w:rPr>
        <w:tab/>
        <w:t>Предметни наставник: ______________________</w:t>
      </w:r>
    </w:p>
    <w:p w14:paraId="2A6857EE" w14:textId="77777777" w:rsidR="00E9728C" w:rsidRDefault="00E9728C">
      <w:pPr>
        <w:spacing w:after="200" w:line="276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>
        <w:rPr>
          <w:rFonts w:ascii="Myriad Pro" w:eastAsia="Times New Roman" w:hAnsi="Myriad Pro" w:cstheme="minorHAnsi"/>
          <w:b/>
          <w:spacing w:val="20"/>
          <w:lang w:val="sr-Cyrl-RS"/>
        </w:rPr>
        <w:br w:type="page"/>
      </w:r>
    </w:p>
    <w:p w14:paraId="27CE1980" w14:textId="1BAF2D44" w:rsidR="00876B06" w:rsidRPr="00C87880" w:rsidRDefault="00876B06" w:rsidP="00876B06">
      <w:pPr>
        <w:spacing w:after="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28B504B0" w14:textId="67541291" w:rsidR="00876B06" w:rsidRPr="00C87880" w:rsidRDefault="00876B06" w:rsidP="00876B06">
      <w:pPr>
        <w:spacing w:after="0" w:line="240" w:lineRule="auto"/>
        <w:ind w:firstLine="142"/>
        <w:jc w:val="right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Школска година </w:t>
      </w:r>
      <w:r w:rsidR="00EC60A8">
        <w:rPr>
          <w:rFonts w:ascii="Myriad Pro" w:eastAsia="Times New Roman" w:hAnsi="Myriad Pro" w:cstheme="minorHAnsi"/>
          <w:b/>
          <w:spacing w:val="20"/>
          <w:lang w:val="sr-Cyrl-RS"/>
        </w:rPr>
        <w:t>2026/27</w:t>
      </w:r>
      <w:r w:rsidR="00B75902">
        <w:rPr>
          <w:rFonts w:ascii="Myriad Pro" w:eastAsia="Times New Roman" w:hAnsi="Myriad Pro" w:cstheme="minorHAnsi"/>
          <w:b/>
          <w:spacing w:val="20"/>
          <w:lang w:val="sr-Cyrl-RS"/>
        </w:rPr>
        <w:t>.</w:t>
      </w:r>
    </w:p>
    <w:p w14:paraId="4381AED3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Месец: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јануар</w:t>
      </w:r>
    </w:p>
    <w:p w14:paraId="611CBB27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Предмет: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ПРИРОДА И ДРУШТВО</w:t>
      </w:r>
    </w:p>
    <w:p w14:paraId="2644B397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Годишњи фонд часова: 72</w:t>
      </w:r>
    </w:p>
    <w:p w14:paraId="34AA7B54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Недељни фонд часова: 2</w:t>
      </w:r>
    </w:p>
    <w:tbl>
      <w:tblPr>
        <w:tblStyle w:val="TableGrid"/>
        <w:tblW w:w="15947" w:type="dxa"/>
        <w:jc w:val="center"/>
        <w:tblLayout w:type="fixed"/>
        <w:tblLook w:val="04A0" w:firstRow="1" w:lastRow="0" w:firstColumn="1" w:lastColumn="0" w:noHBand="0" w:noVBand="1"/>
      </w:tblPr>
      <w:tblGrid>
        <w:gridCol w:w="905"/>
        <w:gridCol w:w="5186"/>
        <w:gridCol w:w="567"/>
        <w:gridCol w:w="1268"/>
        <w:gridCol w:w="1296"/>
        <w:gridCol w:w="1350"/>
        <w:gridCol w:w="1210"/>
        <w:gridCol w:w="1670"/>
        <w:gridCol w:w="1165"/>
        <w:gridCol w:w="1330"/>
      </w:tblGrid>
      <w:tr w:rsidR="00876B06" w:rsidRPr="00C87880" w14:paraId="54083E6D" w14:textId="77777777" w:rsidTr="00D45D89">
        <w:trPr>
          <w:cantSplit/>
          <w:trHeight w:val="1352"/>
          <w:jc w:val="center"/>
        </w:trPr>
        <w:tc>
          <w:tcPr>
            <w:tcW w:w="905" w:type="dxa"/>
            <w:shd w:val="clear" w:color="auto" w:fill="F2F2F2" w:themeFill="background1" w:themeFillShade="F2"/>
            <w:textDirection w:val="btLr"/>
            <w:vAlign w:val="bottom"/>
          </w:tcPr>
          <w:p w14:paraId="0B4A0655" w14:textId="77777777" w:rsidR="00876B06" w:rsidRPr="00C87880" w:rsidRDefault="00876B06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Број и назив наставне теме</w:t>
            </w:r>
          </w:p>
        </w:tc>
        <w:tc>
          <w:tcPr>
            <w:tcW w:w="5186" w:type="dxa"/>
            <w:shd w:val="clear" w:color="auto" w:fill="F2F2F2" w:themeFill="background1" w:themeFillShade="F2"/>
            <w:vAlign w:val="center"/>
          </w:tcPr>
          <w:p w14:paraId="31E1A2ED" w14:textId="77777777" w:rsidR="00876B06" w:rsidRPr="00C87880" w:rsidRDefault="00876B06" w:rsidP="005356C4">
            <w:pPr>
              <w:ind w:left="-106" w:right="-102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Исходи</w:t>
            </w:r>
          </w:p>
          <w:p w14:paraId="383432D8" w14:textId="77777777" w:rsidR="00876B06" w:rsidRPr="00C87880" w:rsidRDefault="00876B06" w:rsidP="005356C4">
            <w:pPr>
              <w:ind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58F4CA7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Р.бр. часа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14:paraId="257C87C0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Назив наставне јединице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35708580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Тип часа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8BE548B" w14:textId="77777777" w:rsidR="00876B06" w:rsidRPr="00C87880" w:rsidRDefault="00876B06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Метода рада</w:t>
            </w:r>
          </w:p>
        </w:tc>
        <w:tc>
          <w:tcPr>
            <w:tcW w:w="1210" w:type="dxa"/>
            <w:shd w:val="clear" w:color="auto" w:fill="F2F2F2" w:themeFill="background1" w:themeFillShade="F2"/>
            <w:vAlign w:val="center"/>
          </w:tcPr>
          <w:p w14:paraId="78BE388D" w14:textId="77777777" w:rsidR="00876B06" w:rsidRPr="00C87880" w:rsidRDefault="00876B06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Облик рада</w:t>
            </w:r>
          </w:p>
        </w:tc>
        <w:tc>
          <w:tcPr>
            <w:tcW w:w="1670" w:type="dxa"/>
            <w:shd w:val="clear" w:color="auto" w:fill="F2F2F2" w:themeFill="background1" w:themeFillShade="F2"/>
            <w:vAlign w:val="center"/>
          </w:tcPr>
          <w:p w14:paraId="348C742E" w14:textId="77777777" w:rsidR="00876B06" w:rsidRPr="00C87880" w:rsidRDefault="00876B06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Међупред метне компетенције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0B51E567" w14:textId="77777777" w:rsidR="00876B06" w:rsidRPr="00C87880" w:rsidRDefault="00876B06" w:rsidP="005356C4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FDA47FA" w14:textId="77777777" w:rsidR="00876B06" w:rsidRPr="00C87880" w:rsidRDefault="00876B06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Евалуација квалитета планираног</w:t>
            </w:r>
          </w:p>
        </w:tc>
      </w:tr>
      <w:tr w:rsidR="006D2B54" w:rsidRPr="00C87880" w14:paraId="5820F6A7" w14:textId="77777777" w:rsidTr="00D45D89">
        <w:trPr>
          <w:trHeight w:val="264"/>
          <w:jc w:val="center"/>
        </w:trPr>
        <w:tc>
          <w:tcPr>
            <w:tcW w:w="905" w:type="dxa"/>
            <w:textDirection w:val="btLr"/>
            <w:vAlign w:val="center"/>
          </w:tcPr>
          <w:p w14:paraId="4198710E" w14:textId="77777777" w:rsidR="006D2B54" w:rsidRPr="00C87880" w:rsidRDefault="006D2B54" w:rsidP="006D2B54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>5. ТЕМА</w:t>
            </w:r>
          </w:p>
          <w:p w14:paraId="78E303A6" w14:textId="10360253" w:rsidR="006D2B54" w:rsidRPr="00C87880" w:rsidRDefault="006D2B54" w:rsidP="006D2B54">
            <w:pPr>
              <w:pStyle w:val="Default"/>
              <w:ind w:left="113" w:right="113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lang w:val="sr-Cyrl-RS"/>
              </w:rPr>
              <w:t>Човек</w:t>
            </w:r>
          </w:p>
        </w:tc>
        <w:tc>
          <w:tcPr>
            <w:tcW w:w="5186" w:type="dxa"/>
          </w:tcPr>
          <w:p w14:paraId="0303F4A3" w14:textId="77777777" w:rsidR="006D2B54" w:rsidRPr="00C87880" w:rsidRDefault="006D2B54" w:rsidP="006D2B54">
            <w:pPr>
              <w:spacing w:after="0" w:line="240" w:lineRule="auto"/>
              <w:rPr>
                <w:rFonts w:ascii="Myriad Pro" w:eastAsia="TimesNewRomanPSMT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eastAsia="TimesNewRomanPSMT" w:hAnsi="Myriad Pro" w:cstheme="minorHAnsi"/>
                <w:lang w:val="sr-Cyrl-RS"/>
              </w:rPr>
              <w:t>својим речима исприча одлике природног, друштвеног и свесног аспекта људи;</w:t>
            </w:r>
          </w:p>
          <w:p w14:paraId="49CCB375" w14:textId="77777777" w:rsidR="006D2B54" w:rsidRPr="00C87880" w:rsidRDefault="006D2B54" w:rsidP="006D2B54">
            <w:pPr>
              <w:spacing w:after="0" w:line="240" w:lineRule="auto"/>
              <w:rPr>
                <w:rFonts w:ascii="Myriad Pro" w:eastAsiaTheme="minorHAnsi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eastAsiaTheme="minorHAnsi" w:hAnsi="Myriad Pro" w:cstheme="minorHAnsi"/>
                <w:lang w:val="sr-Cyrl-RS"/>
              </w:rPr>
              <w:t>повеже промене у изгледу свог тела и понашања са одрастањем;</w:t>
            </w:r>
          </w:p>
          <w:p w14:paraId="380FE620" w14:textId="4D0D69B8" w:rsidR="006D2B54" w:rsidRPr="00C87880" w:rsidRDefault="006D2B54" w:rsidP="006D2B5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разуме и </w:t>
            </w:r>
            <w:r w:rsidRPr="00C87880">
              <w:rPr>
                <w:rFonts w:ascii="Myriad Pro" w:eastAsiaTheme="minorHAnsi" w:hAnsi="Myriad Pro" w:cstheme="minorHAnsi"/>
                <w:lang w:val="sr-Cyrl-RS"/>
              </w:rPr>
              <w:t>примењује одговоран однос према себи и другима.</w:t>
            </w:r>
          </w:p>
        </w:tc>
        <w:tc>
          <w:tcPr>
            <w:tcW w:w="567" w:type="dxa"/>
            <w:vAlign w:val="center"/>
          </w:tcPr>
          <w:p w14:paraId="54FC25FA" w14:textId="169D9D00" w:rsidR="006D2B54" w:rsidRPr="00C87880" w:rsidRDefault="006D2B54" w:rsidP="006D2B5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35.</w:t>
            </w:r>
          </w:p>
        </w:tc>
        <w:tc>
          <w:tcPr>
            <w:tcW w:w="1268" w:type="dxa"/>
            <w:vAlign w:val="center"/>
          </w:tcPr>
          <w:p w14:paraId="6849C52E" w14:textId="379CC4B8" w:rsidR="006D2B54" w:rsidRPr="00C87880" w:rsidRDefault="006D2B54" w:rsidP="006D2B5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Човек – природно и друштвено биће</w:t>
            </w:r>
          </w:p>
        </w:tc>
        <w:tc>
          <w:tcPr>
            <w:tcW w:w="1296" w:type="dxa"/>
            <w:vAlign w:val="center"/>
          </w:tcPr>
          <w:p w14:paraId="711E5BFC" w14:textId="143397C5" w:rsidR="006D2B54" w:rsidRPr="00C87880" w:rsidRDefault="006D2B54" w:rsidP="006D2B5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  <w:vAlign w:val="center"/>
          </w:tcPr>
          <w:p w14:paraId="1A521AA3" w14:textId="77777777" w:rsidR="006D2B54" w:rsidRPr="00C87880" w:rsidRDefault="006D2B54" w:rsidP="006D2B54">
            <w:pPr>
              <w:pStyle w:val="tabela"/>
              <w:spacing w:before="0" w:line="240" w:lineRule="auto"/>
              <w:ind w:left="-14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дијалошка, монолошка, демонстративна, </w:t>
            </w:r>
          </w:p>
          <w:p w14:paraId="34BBD06D" w14:textId="5AD4B049" w:rsidR="006D2B54" w:rsidRPr="00C87880" w:rsidRDefault="006D2B54" w:rsidP="006D2B54">
            <w:pPr>
              <w:pStyle w:val="tabela"/>
              <w:spacing w:before="0" w:line="240" w:lineRule="auto"/>
              <w:ind w:left="0" w:right="-114"/>
              <w:jc w:val="both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1210" w:type="dxa"/>
            <w:vAlign w:val="center"/>
          </w:tcPr>
          <w:p w14:paraId="2437C56F" w14:textId="2C7BCEE4" w:rsidR="006D2B54" w:rsidRPr="00C87880" w:rsidRDefault="006D2B54" w:rsidP="006D2B5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670" w:type="dxa"/>
            <w:vAlign w:val="center"/>
          </w:tcPr>
          <w:p w14:paraId="24BCC9A9" w14:textId="77777777" w:rsidR="006D2B54" w:rsidRPr="00C87880" w:rsidRDefault="006D2B54" w:rsidP="006D2B5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9912126" w14:textId="77777777" w:rsidR="006D2B54" w:rsidRPr="00C87880" w:rsidRDefault="006D2B54" w:rsidP="006D2B5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0A9DF304" w14:textId="77777777" w:rsidR="006D2B54" w:rsidRPr="00C87880" w:rsidRDefault="006D2B54" w:rsidP="006D2B5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6880A310" w14:textId="4FB196F4" w:rsidR="006D2B54" w:rsidRPr="00C87880" w:rsidRDefault="006D2B54" w:rsidP="006D2B5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ГВ</w:t>
            </w:r>
          </w:p>
        </w:tc>
        <w:tc>
          <w:tcPr>
            <w:tcW w:w="1330" w:type="dxa"/>
          </w:tcPr>
          <w:p w14:paraId="29FC8903" w14:textId="77777777" w:rsidR="006D2B54" w:rsidRPr="00C87880" w:rsidRDefault="006D2B54" w:rsidP="006D2B5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6D2B54" w:rsidRPr="00C87880" w14:paraId="6627E83F" w14:textId="77777777" w:rsidTr="00D45D89">
        <w:trPr>
          <w:trHeight w:val="264"/>
          <w:jc w:val="center"/>
        </w:trPr>
        <w:tc>
          <w:tcPr>
            <w:tcW w:w="905" w:type="dxa"/>
            <w:vMerge w:val="restart"/>
            <w:textDirection w:val="btLr"/>
            <w:vAlign w:val="center"/>
          </w:tcPr>
          <w:p w14:paraId="00802DF7" w14:textId="42940A2D" w:rsidR="006D2B54" w:rsidRPr="00C87880" w:rsidRDefault="006D2B54" w:rsidP="006D2B54">
            <w:pPr>
              <w:pStyle w:val="Default"/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 xml:space="preserve">5. </w:t>
            </w:r>
            <w:r w:rsidRPr="00C87880">
              <w:rPr>
                <w:rFonts w:eastAsia="Times New Roman" w:cstheme="minorHAnsi"/>
                <w:lang w:val="sr-Cyrl-RS"/>
              </w:rPr>
              <w:t>Човек</w:t>
            </w:r>
          </w:p>
        </w:tc>
        <w:tc>
          <w:tcPr>
            <w:tcW w:w="5186" w:type="dxa"/>
          </w:tcPr>
          <w:p w14:paraId="507011A1" w14:textId="77777777" w:rsidR="006D2B54" w:rsidRPr="00C87880" w:rsidRDefault="006D2B54" w:rsidP="006D2B5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 w:eastAsia="sr-Latn-C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планира своје дневне активности и време проведено уз ИКТ уређаје;</w:t>
            </w:r>
            <w:r w:rsidRPr="00C87880">
              <w:rPr>
                <w:rFonts w:ascii="Myriad Pro" w:hAnsi="Myriad Pro" w:cstheme="minorHAnsi"/>
                <w:sz w:val="22"/>
                <w:szCs w:val="22"/>
                <w:lang w:val="sr-Cyrl-RS" w:eastAsia="sr-Latn-CS"/>
              </w:rPr>
              <w:t xml:space="preserve"> </w:t>
            </w:r>
          </w:p>
          <w:p w14:paraId="76613077" w14:textId="77777777" w:rsidR="006D2B54" w:rsidRPr="00C87880" w:rsidRDefault="006D2B54" w:rsidP="006D2B5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 w:eastAsia="sr-Latn-C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sz w:val="22"/>
                <w:szCs w:val="22"/>
                <w:lang w:val="sr-Cyrl-RS" w:eastAsia="sr-Latn-CS"/>
              </w:rPr>
              <w:t xml:space="preserve">препозна непримерене садржаје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у дигиталном окружењу;</w:t>
            </w:r>
          </w:p>
          <w:p w14:paraId="098D4EE1" w14:textId="77777777" w:rsidR="006D2B54" w:rsidRPr="00C87880" w:rsidRDefault="006D2B54" w:rsidP="006D2B54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затражи помоћ уколико се суочи са непримереним садржајима у дигиталном окружењу.</w:t>
            </w:r>
          </w:p>
        </w:tc>
        <w:tc>
          <w:tcPr>
            <w:tcW w:w="567" w:type="dxa"/>
            <w:vAlign w:val="center"/>
          </w:tcPr>
          <w:p w14:paraId="0D17B4C8" w14:textId="77777777" w:rsidR="006D2B54" w:rsidRPr="00C87880" w:rsidRDefault="006D2B54" w:rsidP="006D2B5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36.</w:t>
            </w:r>
          </w:p>
        </w:tc>
        <w:tc>
          <w:tcPr>
            <w:tcW w:w="1268" w:type="dxa"/>
            <w:vAlign w:val="center"/>
          </w:tcPr>
          <w:p w14:paraId="617F021E" w14:textId="77777777" w:rsidR="006D2B54" w:rsidRPr="00C87880" w:rsidRDefault="006D2B54" w:rsidP="006D2B5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Правилно користи дигиталне уређаје</w:t>
            </w:r>
          </w:p>
        </w:tc>
        <w:tc>
          <w:tcPr>
            <w:tcW w:w="1296" w:type="dxa"/>
            <w:vAlign w:val="center"/>
          </w:tcPr>
          <w:p w14:paraId="60813235" w14:textId="77777777" w:rsidR="006D2B54" w:rsidRPr="00C87880" w:rsidRDefault="006D2B54" w:rsidP="006D2B5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  <w:vAlign w:val="center"/>
          </w:tcPr>
          <w:p w14:paraId="576FF804" w14:textId="77777777" w:rsidR="006D2B54" w:rsidRPr="00C87880" w:rsidRDefault="006D2B54" w:rsidP="006D2B54">
            <w:pPr>
              <w:pStyle w:val="tabela"/>
              <w:spacing w:before="0" w:line="240" w:lineRule="auto"/>
              <w:ind w:left="0" w:right="-114"/>
              <w:jc w:val="both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монолошка, демонстративна</w:t>
            </w:r>
          </w:p>
        </w:tc>
        <w:tc>
          <w:tcPr>
            <w:tcW w:w="1210" w:type="dxa"/>
            <w:vAlign w:val="center"/>
          </w:tcPr>
          <w:p w14:paraId="7D8A8658" w14:textId="77777777" w:rsidR="006D2B54" w:rsidRPr="00C87880" w:rsidRDefault="006D2B54" w:rsidP="006D2B5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670" w:type="dxa"/>
            <w:vAlign w:val="center"/>
          </w:tcPr>
          <w:p w14:paraId="4650D674" w14:textId="77777777" w:rsidR="006D2B54" w:rsidRPr="00C87880" w:rsidRDefault="006D2B54" w:rsidP="006D2B5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63FFCFB" w14:textId="77777777" w:rsidR="006D2B54" w:rsidRPr="00C87880" w:rsidRDefault="006D2B54" w:rsidP="006D2B5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Компетенција за сарадњу </w:t>
            </w:r>
          </w:p>
          <w:p w14:paraId="7FD8DEAE" w14:textId="77777777" w:rsidR="006D2B54" w:rsidRPr="00C87880" w:rsidRDefault="006D2B54" w:rsidP="006D2B5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165" w:type="dxa"/>
            <w:vAlign w:val="center"/>
          </w:tcPr>
          <w:p w14:paraId="3DE3AD93" w14:textId="77777777" w:rsidR="006D2B54" w:rsidRPr="00C87880" w:rsidRDefault="006D2B54" w:rsidP="006D2B5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ДС</w:t>
            </w:r>
          </w:p>
        </w:tc>
        <w:tc>
          <w:tcPr>
            <w:tcW w:w="1330" w:type="dxa"/>
          </w:tcPr>
          <w:p w14:paraId="6286BDB0" w14:textId="77777777" w:rsidR="006D2B54" w:rsidRPr="00C87880" w:rsidRDefault="006D2B54" w:rsidP="006D2B5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6D2B54" w:rsidRPr="00C87880" w14:paraId="40BF3B73" w14:textId="77777777" w:rsidTr="00D45D89">
        <w:trPr>
          <w:cantSplit/>
          <w:trHeight w:val="1134"/>
          <w:jc w:val="center"/>
        </w:trPr>
        <w:tc>
          <w:tcPr>
            <w:tcW w:w="905" w:type="dxa"/>
            <w:vMerge/>
            <w:textDirection w:val="btLr"/>
            <w:vAlign w:val="center"/>
          </w:tcPr>
          <w:p w14:paraId="24059487" w14:textId="77777777" w:rsidR="006D2B54" w:rsidRPr="00C87880" w:rsidRDefault="006D2B54" w:rsidP="006D2B5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5186" w:type="dxa"/>
            <w:vAlign w:val="center"/>
          </w:tcPr>
          <w:p w14:paraId="051FB824" w14:textId="77777777" w:rsidR="006D2B54" w:rsidRPr="00C87880" w:rsidRDefault="006D2B54" w:rsidP="006D2B54">
            <w:pPr>
              <w:spacing w:after="0" w:line="240" w:lineRule="auto"/>
              <w:rPr>
                <w:rFonts w:ascii="Myriad Pro" w:eastAsia="TimesNewRomanPSMT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eastAsia="TimesNewRomanPSMT" w:hAnsi="Myriad Pro" w:cstheme="minorHAnsi"/>
                <w:lang w:val="sr-Cyrl-RS"/>
              </w:rPr>
              <w:t>својим речима исприча одлике природног, друштвеног и свесног аспекта људи;</w:t>
            </w:r>
          </w:p>
          <w:p w14:paraId="2CE8004A" w14:textId="77777777" w:rsidR="006D2B54" w:rsidRPr="00C87880" w:rsidRDefault="006D2B54" w:rsidP="006D2B54">
            <w:pPr>
              <w:spacing w:after="0" w:line="240" w:lineRule="auto"/>
              <w:rPr>
                <w:rFonts w:ascii="Myriad Pro" w:eastAsiaTheme="minorHAnsi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eastAsiaTheme="minorHAnsi" w:hAnsi="Myriad Pro" w:cstheme="minorHAnsi"/>
                <w:lang w:val="sr-Cyrl-RS"/>
              </w:rPr>
              <w:t>повеже промене у изгледу свог тела и понашања са одрастањем;</w:t>
            </w:r>
          </w:p>
          <w:p w14:paraId="5B5FEE19" w14:textId="77777777" w:rsidR="006D2B54" w:rsidRPr="00C87880" w:rsidRDefault="006D2B54" w:rsidP="006D2B54">
            <w:pPr>
              <w:spacing w:after="0" w:line="240" w:lineRule="auto"/>
              <w:rPr>
                <w:rFonts w:ascii="Myriad Pro" w:eastAsiaTheme="minorHAnsi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разуме и </w:t>
            </w:r>
            <w:r w:rsidRPr="00C87880">
              <w:rPr>
                <w:rFonts w:ascii="Myriad Pro" w:eastAsiaTheme="minorHAnsi" w:hAnsi="Myriad Pro" w:cstheme="minorHAnsi"/>
                <w:lang w:val="sr-Cyrl-RS"/>
              </w:rPr>
              <w:t>примењује одговоран однос према себи и другима;</w:t>
            </w:r>
          </w:p>
          <w:p w14:paraId="0A3E1F69" w14:textId="77777777" w:rsidR="006D2B54" w:rsidRPr="00C87880" w:rsidRDefault="006D2B54" w:rsidP="006D2B5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 w:eastAsia="sr-Latn-C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планира своје дневне активности и време проведено уз ИКТ уређаје;</w:t>
            </w:r>
            <w:r w:rsidRPr="00C87880">
              <w:rPr>
                <w:rFonts w:ascii="Myriad Pro" w:hAnsi="Myriad Pro" w:cstheme="minorHAnsi"/>
                <w:sz w:val="22"/>
                <w:szCs w:val="22"/>
                <w:lang w:val="sr-Cyrl-RS" w:eastAsia="sr-Latn-CS"/>
              </w:rPr>
              <w:t xml:space="preserve"> </w:t>
            </w:r>
          </w:p>
          <w:p w14:paraId="0C47A8F5" w14:textId="77777777" w:rsidR="006D2B54" w:rsidRPr="00C87880" w:rsidRDefault="006D2B54" w:rsidP="006D2B5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 w:eastAsia="sr-Latn-C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sz w:val="22"/>
                <w:szCs w:val="22"/>
                <w:lang w:val="sr-Cyrl-RS" w:eastAsia="sr-Latn-CS"/>
              </w:rPr>
              <w:t xml:space="preserve">препозна непримерене садржаје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у дигиталном окружењу;</w:t>
            </w:r>
          </w:p>
          <w:p w14:paraId="3429801E" w14:textId="77777777" w:rsidR="006D2B54" w:rsidRPr="00C87880" w:rsidRDefault="006D2B54" w:rsidP="006D2B54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затражи помоћ уколико се суочи са непримереним садржајима у дигиталном окружењу.</w:t>
            </w:r>
          </w:p>
        </w:tc>
        <w:tc>
          <w:tcPr>
            <w:tcW w:w="567" w:type="dxa"/>
            <w:vAlign w:val="center"/>
          </w:tcPr>
          <w:p w14:paraId="3724D2D2" w14:textId="77777777" w:rsidR="006D2B54" w:rsidRPr="00C87880" w:rsidRDefault="006D2B54" w:rsidP="006D2B5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37.</w:t>
            </w:r>
          </w:p>
        </w:tc>
        <w:tc>
          <w:tcPr>
            <w:tcW w:w="1268" w:type="dxa"/>
            <w:vAlign w:val="center"/>
          </w:tcPr>
          <w:p w14:paraId="1AB8868D" w14:textId="77777777" w:rsidR="006D2B54" w:rsidRPr="00C87880" w:rsidRDefault="006D2B54" w:rsidP="006D2B54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Човек</w:t>
            </w:r>
          </w:p>
          <w:p w14:paraId="340E94E8" w14:textId="77777777" w:rsidR="006D2B54" w:rsidRPr="00C87880" w:rsidRDefault="006D2B54" w:rsidP="006D2B5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96" w:type="dxa"/>
            <w:vAlign w:val="center"/>
          </w:tcPr>
          <w:p w14:paraId="2E735F46" w14:textId="77777777" w:rsidR="006D2B54" w:rsidRPr="00C87880" w:rsidRDefault="006D2B54" w:rsidP="006D2B5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50" w:type="dxa"/>
            <w:vAlign w:val="center"/>
          </w:tcPr>
          <w:p w14:paraId="1B1AD5DA" w14:textId="77777777" w:rsidR="006D2B54" w:rsidRPr="00C87880" w:rsidRDefault="006D2B54" w:rsidP="00EC60A8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</w:t>
            </w:r>
          </w:p>
          <w:p w14:paraId="6F8AC25E" w14:textId="77777777" w:rsidR="006D2B54" w:rsidRPr="00C87880" w:rsidRDefault="006D2B54" w:rsidP="00EC60A8">
            <w:pPr>
              <w:pStyle w:val="tabela"/>
              <w:spacing w:before="0" w:line="240" w:lineRule="auto"/>
              <w:ind w:left="-59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210" w:type="dxa"/>
            <w:vAlign w:val="center"/>
          </w:tcPr>
          <w:p w14:paraId="394F7680" w14:textId="77777777" w:rsidR="006D2B54" w:rsidRPr="00C87880" w:rsidRDefault="006D2B54" w:rsidP="006D2B5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670" w:type="dxa"/>
            <w:vAlign w:val="center"/>
          </w:tcPr>
          <w:p w14:paraId="3881EB23" w14:textId="77777777" w:rsidR="006D2B54" w:rsidRPr="00C87880" w:rsidRDefault="006D2B54" w:rsidP="006D2B5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B266100" w14:textId="77777777" w:rsidR="006D2B54" w:rsidRPr="00C87880" w:rsidRDefault="006D2B54" w:rsidP="006D2B5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3A641B2F" w14:textId="77777777" w:rsidR="006D2B54" w:rsidRPr="00C87880" w:rsidRDefault="006D2B54" w:rsidP="006D2B5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2D73C05A" w14:textId="77777777" w:rsidR="006D2B54" w:rsidRPr="00C87880" w:rsidRDefault="006D2B54" w:rsidP="006D2B5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4CA71436" w14:textId="77777777" w:rsidR="006D2B54" w:rsidRPr="00C87880" w:rsidRDefault="006D2B54" w:rsidP="006D2B5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6D2B54" w:rsidRPr="00C87880" w14:paraId="047229B6" w14:textId="77777777" w:rsidTr="00D45D89">
        <w:trPr>
          <w:cantSplit/>
          <w:trHeight w:val="1134"/>
          <w:jc w:val="center"/>
        </w:trPr>
        <w:tc>
          <w:tcPr>
            <w:tcW w:w="905" w:type="dxa"/>
            <w:textDirection w:val="btLr"/>
            <w:vAlign w:val="center"/>
          </w:tcPr>
          <w:p w14:paraId="4E91B5F7" w14:textId="3900A67D" w:rsidR="006D2B54" w:rsidRPr="00C87880" w:rsidRDefault="006D2B54" w:rsidP="006D2B5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lastRenderedPageBreak/>
              <w:t>6. Материјали и њихова својства</w:t>
            </w:r>
          </w:p>
        </w:tc>
        <w:tc>
          <w:tcPr>
            <w:tcW w:w="5186" w:type="dxa"/>
            <w:vAlign w:val="center"/>
          </w:tcPr>
          <w:p w14:paraId="3F553D71" w14:textId="77777777" w:rsidR="006D2B54" w:rsidRPr="00C87880" w:rsidRDefault="006D2B54" w:rsidP="006D2B5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препозна смеше; </w:t>
            </w:r>
          </w:p>
          <w:p w14:paraId="4422F689" w14:textId="77777777" w:rsidR="006D2B54" w:rsidRPr="00C87880" w:rsidRDefault="006D2B54" w:rsidP="006D2B5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изведе једноставан оглед и забележи запажања о огледу; </w:t>
            </w:r>
          </w:p>
          <w:p w14:paraId="0C58C17C" w14:textId="77777777" w:rsidR="006D2B54" w:rsidRPr="00C87880" w:rsidRDefault="006D2B54" w:rsidP="006D2B5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наведе основне састојке ваздуха;</w:t>
            </w:r>
          </w:p>
          <w:p w14:paraId="46FEB2E0" w14:textId="4403721C" w:rsidR="006D2B54" w:rsidRPr="00C87880" w:rsidRDefault="006D2B54" w:rsidP="006D2B5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идентификује и самостално раздваја смеше просејавањем, одливањем, цеђењем и испаравњем.</w:t>
            </w:r>
          </w:p>
        </w:tc>
        <w:tc>
          <w:tcPr>
            <w:tcW w:w="567" w:type="dxa"/>
            <w:vAlign w:val="center"/>
          </w:tcPr>
          <w:p w14:paraId="342115AA" w14:textId="533D81A0" w:rsidR="006D2B54" w:rsidRPr="00C87880" w:rsidRDefault="006D2B54" w:rsidP="006D2B5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38.</w:t>
            </w:r>
          </w:p>
        </w:tc>
        <w:tc>
          <w:tcPr>
            <w:tcW w:w="1268" w:type="dxa"/>
            <w:vAlign w:val="center"/>
          </w:tcPr>
          <w:p w14:paraId="7448EFE0" w14:textId="79A2AEB7" w:rsidR="006D2B54" w:rsidRPr="00C87880" w:rsidRDefault="006D2B54" w:rsidP="006D2B54">
            <w:pPr>
              <w:spacing w:after="0" w:line="240" w:lineRule="auto"/>
              <w:ind w:right="-108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Смеше; Раздвајање састојака смеше</w:t>
            </w:r>
          </w:p>
        </w:tc>
        <w:tc>
          <w:tcPr>
            <w:tcW w:w="1296" w:type="dxa"/>
            <w:vAlign w:val="center"/>
          </w:tcPr>
          <w:p w14:paraId="2D274B67" w14:textId="71158948" w:rsidR="006D2B54" w:rsidRPr="00C87880" w:rsidRDefault="006D2B54" w:rsidP="006D2B5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  <w:vAlign w:val="center"/>
          </w:tcPr>
          <w:p w14:paraId="57847EF7" w14:textId="62407116" w:rsidR="006D2B54" w:rsidRPr="00C87880" w:rsidRDefault="006D2B54" w:rsidP="00EC60A8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монолошка, демонстративна, експериментална</w:t>
            </w:r>
          </w:p>
        </w:tc>
        <w:tc>
          <w:tcPr>
            <w:tcW w:w="1210" w:type="dxa"/>
            <w:vAlign w:val="center"/>
          </w:tcPr>
          <w:p w14:paraId="1107ADB0" w14:textId="5D3F426A" w:rsidR="006D2B54" w:rsidRPr="00C87880" w:rsidRDefault="006D2B54" w:rsidP="006D2B5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670" w:type="dxa"/>
            <w:vAlign w:val="center"/>
          </w:tcPr>
          <w:p w14:paraId="5EE3CC26" w14:textId="77777777" w:rsidR="006D2B54" w:rsidRPr="00C87880" w:rsidRDefault="006D2B54" w:rsidP="006D2B5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41BC05E" w14:textId="77777777" w:rsidR="006D2B54" w:rsidRPr="00C87880" w:rsidRDefault="006D2B54" w:rsidP="006D2B5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6E9EF840" w14:textId="77777777" w:rsidR="006D2B54" w:rsidRPr="00C87880" w:rsidRDefault="006D2B54" w:rsidP="006D2B5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63A69BBF" w14:textId="17AFCBF0" w:rsidR="006D2B54" w:rsidRPr="00C87880" w:rsidRDefault="006D2B54" w:rsidP="006D2B5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09B1C8D4" w14:textId="77777777" w:rsidR="006D2B54" w:rsidRPr="00C87880" w:rsidRDefault="006D2B54" w:rsidP="006D2B5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</w:tbl>
    <w:p w14:paraId="2DEDA5B7" w14:textId="77777777" w:rsidR="00876B06" w:rsidRPr="00C87880" w:rsidRDefault="00876B06" w:rsidP="00876B06">
      <w:pPr>
        <w:tabs>
          <w:tab w:val="right" w:pos="12960"/>
        </w:tabs>
        <w:rPr>
          <w:rFonts w:ascii="Myriad Pro" w:hAnsi="Myriad Pro" w:cstheme="minorHAnsi"/>
          <w:lang w:val="sr-Cyrl-RS"/>
        </w:rPr>
      </w:pPr>
      <w:r w:rsidRPr="00C87880">
        <w:rPr>
          <w:rFonts w:ascii="Myriad Pro" w:hAnsi="Myriad Pro" w:cstheme="minorHAnsi"/>
          <w:lang w:val="sr-Cyrl-RS"/>
        </w:rPr>
        <w:t>Датум предаје: _________________</w:t>
      </w:r>
      <w:r w:rsidRPr="00C87880">
        <w:rPr>
          <w:rFonts w:ascii="Myriad Pro" w:hAnsi="Myriad Pro" w:cstheme="minorHAnsi"/>
          <w:lang w:val="sr-Cyrl-RS"/>
        </w:rPr>
        <w:tab/>
        <w:t>Предметни наставник: ______________________</w:t>
      </w:r>
    </w:p>
    <w:p w14:paraId="248A1E37" w14:textId="77777777" w:rsidR="006D2B54" w:rsidRDefault="006D2B54">
      <w:pPr>
        <w:spacing w:after="200" w:line="276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>
        <w:rPr>
          <w:rFonts w:ascii="Myriad Pro" w:eastAsia="Times New Roman" w:hAnsi="Myriad Pro" w:cstheme="minorHAnsi"/>
          <w:b/>
          <w:spacing w:val="20"/>
          <w:lang w:val="sr-Cyrl-RS"/>
        </w:rPr>
        <w:br w:type="page"/>
      </w:r>
    </w:p>
    <w:p w14:paraId="33749A1C" w14:textId="62319E13" w:rsidR="005B2D5F" w:rsidRPr="00C87880" w:rsidRDefault="005B2D5F" w:rsidP="005B2D5F">
      <w:pPr>
        <w:spacing w:after="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1B48EB22" w14:textId="3B250668" w:rsidR="005B2D5F" w:rsidRPr="00C87880" w:rsidRDefault="005B2D5F" w:rsidP="005B2D5F">
      <w:pPr>
        <w:spacing w:after="0" w:line="240" w:lineRule="auto"/>
        <w:ind w:firstLine="142"/>
        <w:jc w:val="right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Школска година </w:t>
      </w:r>
      <w:r w:rsidR="00EC60A8">
        <w:rPr>
          <w:rFonts w:ascii="Myriad Pro" w:eastAsia="Times New Roman" w:hAnsi="Myriad Pro" w:cstheme="minorHAnsi"/>
          <w:b/>
          <w:spacing w:val="20"/>
          <w:lang w:val="sr-Cyrl-RS"/>
        </w:rPr>
        <w:t>2026/27</w:t>
      </w:r>
      <w:r w:rsidR="00B75902">
        <w:rPr>
          <w:rFonts w:ascii="Myriad Pro" w:eastAsia="Times New Roman" w:hAnsi="Myriad Pro" w:cstheme="minorHAnsi"/>
          <w:b/>
          <w:spacing w:val="20"/>
          <w:lang w:val="sr-Cyrl-RS"/>
        </w:rPr>
        <w:t>.</w:t>
      </w:r>
    </w:p>
    <w:p w14:paraId="57712B5A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Месец: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фебруар</w:t>
      </w:r>
    </w:p>
    <w:p w14:paraId="2B98F7C9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Предмет: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ПРИРОДА И ДРУШТВО</w:t>
      </w:r>
    </w:p>
    <w:p w14:paraId="26669690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Годишњи фонд часова: 72</w:t>
      </w:r>
    </w:p>
    <w:p w14:paraId="48AAE329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Недељни фонд часова: 2</w:t>
      </w:r>
    </w:p>
    <w:tbl>
      <w:tblPr>
        <w:tblStyle w:val="TableGrid"/>
        <w:tblW w:w="15677" w:type="dxa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4229"/>
        <w:gridCol w:w="567"/>
        <w:gridCol w:w="2127"/>
        <w:gridCol w:w="1296"/>
        <w:gridCol w:w="1483"/>
        <w:gridCol w:w="1260"/>
        <w:gridCol w:w="1487"/>
        <w:gridCol w:w="1165"/>
        <w:gridCol w:w="1330"/>
      </w:tblGrid>
      <w:tr w:rsidR="005B2D5F" w:rsidRPr="00C87880" w14:paraId="35AE34F0" w14:textId="77777777" w:rsidTr="00EC60A8">
        <w:trPr>
          <w:cantSplit/>
          <w:trHeight w:val="1478"/>
          <w:jc w:val="center"/>
        </w:trPr>
        <w:tc>
          <w:tcPr>
            <w:tcW w:w="733" w:type="dxa"/>
            <w:shd w:val="clear" w:color="auto" w:fill="F2F2F2" w:themeFill="background1" w:themeFillShade="F2"/>
            <w:textDirection w:val="btLr"/>
            <w:vAlign w:val="bottom"/>
          </w:tcPr>
          <w:p w14:paraId="5ED9755B" w14:textId="77777777" w:rsidR="005B2D5F" w:rsidRPr="00C87880" w:rsidRDefault="005B2D5F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Број и назив наставне теме</w:t>
            </w:r>
          </w:p>
        </w:tc>
        <w:tc>
          <w:tcPr>
            <w:tcW w:w="4229" w:type="dxa"/>
            <w:shd w:val="clear" w:color="auto" w:fill="F2F2F2" w:themeFill="background1" w:themeFillShade="F2"/>
            <w:vAlign w:val="center"/>
          </w:tcPr>
          <w:p w14:paraId="57781F9D" w14:textId="77777777" w:rsidR="005B2D5F" w:rsidRPr="00C87880" w:rsidRDefault="005B2D5F" w:rsidP="005356C4">
            <w:pPr>
              <w:ind w:left="-106" w:right="-102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Исходи</w:t>
            </w:r>
          </w:p>
          <w:p w14:paraId="3661B808" w14:textId="77777777" w:rsidR="005B2D5F" w:rsidRPr="00C87880" w:rsidRDefault="005B2D5F" w:rsidP="005356C4">
            <w:pPr>
              <w:ind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DDDD742" w14:textId="77777777" w:rsidR="005B2D5F" w:rsidRPr="00C87880" w:rsidRDefault="005B2D5F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Р.бр. часа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297DC57" w14:textId="77777777" w:rsidR="005B2D5F" w:rsidRPr="00C87880" w:rsidRDefault="005B2D5F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Назив наставне јединице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36ECB585" w14:textId="77777777" w:rsidR="005B2D5F" w:rsidRPr="00C87880" w:rsidRDefault="005B2D5F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Тип часа</w:t>
            </w:r>
          </w:p>
        </w:tc>
        <w:tc>
          <w:tcPr>
            <w:tcW w:w="1483" w:type="dxa"/>
            <w:shd w:val="clear" w:color="auto" w:fill="F2F2F2" w:themeFill="background1" w:themeFillShade="F2"/>
            <w:vAlign w:val="center"/>
          </w:tcPr>
          <w:p w14:paraId="31FC86D5" w14:textId="77777777" w:rsidR="005B2D5F" w:rsidRPr="00C87880" w:rsidRDefault="005B2D5F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Метода рада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FCD7936" w14:textId="77777777" w:rsidR="005B2D5F" w:rsidRPr="00C87880" w:rsidRDefault="005B2D5F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Облик рада</w:t>
            </w:r>
          </w:p>
        </w:tc>
        <w:tc>
          <w:tcPr>
            <w:tcW w:w="1487" w:type="dxa"/>
            <w:shd w:val="clear" w:color="auto" w:fill="F2F2F2" w:themeFill="background1" w:themeFillShade="F2"/>
            <w:vAlign w:val="center"/>
          </w:tcPr>
          <w:p w14:paraId="48AFF2AB" w14:textId="77777777" w:rsidR="005B2D5F" w:rsidRPr="00C87880" w:rsidRDefault="005B2D5F" w:rsidP="00EC60A8">
            <w:pPr>
              <w:ind w:right="-15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Међупред метне компетенције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20FD7319" w14:textId="77777777" w:rsidR="005B2D5F" w:rsidRPr="00C87880" w:rsidRDefault="005B2D5F" w:rsidP="005356C4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36354BEB" w14:textId="77777777" w:rsidR="005B2D5F" w:rsidRPr="00C87880" w:rsidRDefault="005B2D5F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Евалуација квалитета планираног</w:t>
            </w:r>
          </w:p>
        </w:tc>
      </w:tr>
      <w:tr w:rsidR="0026032E" w:rsidRPr="00C87880" w14:paraId="4A9DC1C8" w14:textId="77777777" w:rsidTr="00EC60A8">
        <w:trPr>
          <w:trHeight w:val="264"/>
          <w:jc w:val="center"/>
        </w:trPr>
        <w:tc>
          <w:tcPr>
            <w:tcW w:w="733" w:type="dxa"/>
            <w:vMerge w:val="restart"/>
            <w:textDirection w:val="btLr"/>
            <w:vAlign w:val="center"/>
          </w:tcPr>
          <w:p w14:paraId="6951F553" w14:textId="7A9636E6" w:rsidR="0026032E" w:rsidRPr="00C87880" w:rsidRDefault="0026032E" w:rsidP="0026032E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6. ТЕМА Материјали и њихова својства</w:t>
            </w:r>
          </w:p>
        </w:tc>
        <w:tc>
          <w:tcPr>
            <w:tcW w:w="4229" w:type="dxa"/>
          </w:tcPr>
          <w:p w14:paraId="083D6871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примере електричних појава; </w:t>
            </w:r>
          </w:p>
          <w:p w14:paraId="36DC711F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изведе једноставан оглед и забележи запажања о огледу.</w:t>
            </w:r>
          </w:p>
        </w:tc>
        <w:tc>
          <w:tcPr>
            <w:tcW w:w="567" w:type="dxa"/>
            <w:vAlign w:val="center"/>
          </w:tcPr>
          <w:p w14:paraId="41EC8356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39.</w:t>
            </w:r>
          </w:p>
        </w:tc>
        <w:tc>
          <w:tcPr>
            <w:tcW w:w="2127" w:type="dxa"/>
            <w:vAlign w:val="center"/>
          </w:tcPr>
          <w:p w14:paraId="29774240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Електричне појаве и наелектрисавање тела</w:t>
            </w:r>
          </w:p>
        </w:tc>
        <w:tc>
          <w:tcPr>
            <w:tcW w:w="1296" w:type="dxa"/>
            <w:vAlign w:val="center"/>
          </w:tcPr>
          <w:p w14:paraId="5F355A14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483" w:type="dxa"/>
            <w:vAlign w:val="center"/>
          </w:tcPr>
          <w:p w14:paraId="1CCDA063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монолошка, демонстративна, експериментална</w:t>
            </w:r>
          </w:p>
        </w:tc>
        <w:tc>
          <w:tcPr>
            <w:tcW w:w="1260" w:type="dxa"/>
            <w:vAlign w:val="center"/>
          </w:tcPr>
          <w:p w14:paraId="13C81C08" w14:textId="77777777" w:rsidR="00EC60A8" w:rsidRDefault="0026032E" w:rsidP="00EC60A8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sz w:val="22"/>
                <w:szCs w:val="22"/>
                <w:lang w:val="sr-Latn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индивидуални, фронтални, </w:t>
            </w:r>
          </w:p>
          <w:p w14:paraId="178EB7C1" w14:textId="033E9ADF" w:rsidR="0026032E" w:rsidRPr="00C87880" w:rsidRDefault="0026032E" w:rsidP="00EC60A8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у пару</w:t>
            </w:r>
          </w:p>
        </w:tc>
        <w:tc>
          <w:tcPr>
            <w:tcW w:w="1487" w:type="dxa"/>
            <w:vAlign w:val="center"/>
          </w:tcPr>
          <w:p w14:paraId="592C2D05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EC804B7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2A69A98A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60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3299CA6E" w14:textId="77777777" w:rsidR="0026032E" w:rsidRPr="00C87880" w:rsidRDefault="0026032E" w:rsidP="0026032E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50F7B9BF" w14:textId="77777777" w:rsidR="0026032E" w:rsidRPr="00C87880" w:rsidRDefault="0026032E" w:rsidP="0026032E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3AA52278" w14:textId="77777777" w:rsidTr="00EC60A8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211FF6FE" w14:textId="77777777" w:rsidR="0026032E" w:rsidRPr="00C87880" w:rsidRDefault="0026032E" w:rsidP="0026032E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62531FE0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направи једноставан електроскоп;</w:t>
            </w:r>
          </w:p>
          <w:p w14:paraId="29FAB7A8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 xml:space="preserve">− </w:t>
            </w: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испита наелектрисаност тела помоћу електроскопа;</w:t>
            </w:r>
          </w:p>
          <w:p w14:paraId="1264755C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− наведе материјале који су проводници или изолатори електрицитета;</w:t>
            </w:r>
          </w:p>
          <w:p w14:paraId="32F70F48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изведе једноставан оглед и забележи запажања о огледу;</w:t>
            </w:r>
          </w:p>
          <w:p w14:paraId="4B121439" w14:textId="77777777" w:rsidR="0026032E" w:rsidRPr="00C87880" w:rsidRDefault="0026032E" w:rsidP="0026032E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сарађује са другима у пару и у групи на заједничким активностима</w:t>
            </w:r>
            <w:r w:rsidRPr="00C87880">
              <w:rPr>
                <w:rFonts w:ascii="Myriad Pro" w:hAnsi="Myriad Pro" w:cstheme="minorHAnsi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0F9EAB19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40.</w:t>
            </w:r>
          </w:p>
        </w:tc>
        <w:tc>
          <w:tcPr>
            <w:tcW w:w="2127" w:type="dxa"/>
            <w:vAlign w:val="center"/>
          </w:tcPr>
          <w:p w14:paraId="55169022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Електрична проводљивост материјала, проводници и изолатори</w:t>
            </w:r>
          </w:p>
        </w:tc>
        <w:tc>
          <w:tcPr>
            <w:tcW w:w="1296" w:type="dxa"/>
            <w:vAlign w:val="center"/>
          </w:tcPr>
          <w:p w14:paraId="5DA44F14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483" w:type="dxa"/>
            <w:vAlign w:val="center"/>
          </w:tcPr>
          <w:p w14:paraId="037A8D3C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монолошка, демонстративна, експериментална</w:t>
            </w:r>
          </w:p>
        </w:tc>
        <w:tc>
          <w:tcPr>
            <w:tcW w:w="1260" w:type="dxa"/>
            <w:vAlign w:val="center"/>
          </w:tcPr>
          <w:p w14:paraId="26B4922F" w14:textId="77777777" w:rsidR="00EC60A8" w:rsidRDefault="0026032E" w:rsidP="00EC60A8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sz w:val="22"/>
                <w:szCs w:val="22"/>
                <w:lang w:val="sr-Latn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индивидуални, фронтални, </w:t>
            </w:r>
          </w:p>
          <w:p w14:paraId="0F88D78B" w14:textId="7EE8092A" w:rsidR="0026032E" w:rsidRPr="00C87880" w:rsidRDefault="0026032E" w:rsidP="00EC60A8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у пару, групни</w:t>
            </w:r>
          </w:p>
        </w:tc>
        <w:tc>
          <w:tcPr>
            <w:tcW w:w="1487" w:type="dxa"/>
            <w:vAlign w:val="center"/>
          </w:tcPr>
          <w:p w14:paraId="0FC1B170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4C0C32C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420C2C47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60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680B6998" w14:textId="77777777" w:rsidR="0026032E" w:rsidRPr="00C87880" w:rsidRDefault="0026032E" w:rsidP="0026032E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</w:t>
            </w:r>
          </w:p>
        </w:tc>
        <w:tc>
          <w:tcPr>
            <w:tcW w:w="1330" w:type="dxa"/>
          </w:tcPr>
          <w:p w14:paraId="18DEE934" w14:textId="77777777" w:rsidR="0026032E" w:rsidRPr="00C87880" w:rsidRDefault="0026032E" w:rsidP="0026032E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618E51ED" w14:textId="77777777" w:rsidTr="00EC60A8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6C28205F" w14:textId="77777777" w:rsidR="0026032E" w:rsidRPr="00C87880" w:rsidRDefault="0026032E" w:rsidP="0026032E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5A6EC0FD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разуме појам смеше; </w:t>
            </w:r>
          </w:p>
          <w:p w14:paraId="65EE9A13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описује смеше из непосредног кружења;</w:t>
            </w:r>
          </w:p>
          <w:p w14:paraId="0D99C7E3" w14:textId="77777777" w:rsidR="0026032E" w:rsidRPr="00C87880" w:rsidRDefault="0026032E" w:rsidP="0026032E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познаје поступке раздвајања састојака смеше;</w:t>
            </w:r>
          </w:p>
          <w:p w14:paraId="5F96020A" w14:textId="77777777" w:rsidR="0026032E" w:rsidRPr="00C87880" w:rsidRDefault="0026032E" w:rsidP="0026032E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препозна материјале који могу да се наелектришу;</w:t>
            </w:r>
          </w:p>
          <w:p w14:paraId="18D92AC7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примере електричних појава; </w:t>
            </w:r>
          </w:p>
          <w:p w14:paraId="5E4AD268" w14:textId="77777777" w:rsidR="0026032E" w:rsidRPr="00C87880" w:rsidRDefault="0026032E" w:rsidP="0026032E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разврста материјале на проводнике и изолаторе електрицитета.</w:t>
            </w:r>
          </w:p>
        </w:tc>
        <w:tc>
          <w:tcPr>
            <w:tcW w:w="567" w:type="dxa"/>
            <w:vAlign w:val="center"/>
          </w:tcPr>
          <w:p w14:paraId="7776CFDF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41.</w:t>
            </w:r>
          </w:p>
        </w:tc>
        <w:tc>
          <w:tcPr>
            <w:tcW w:w="2127" w:type="dxa"/>
            <w:vAlign w:val="center"/>
          </w:tcPr>
          <w:p w14:paraId="24119407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Смеше, наелектрисање, електрична проводљивост материјала </w:t>
            </w:r>
          </w:p>
          <w:p w14:paraId="51688751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96" w:type="dxa"/>
            <w:vAlign w:val="center"/>
          </w:tcPr>
          <w:p w14:paraId="321BFFCD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483" w:type="dxa"/>
            <w:vAlign w:val="center"/>
          </w:tcPr>
          <w:p w14:paraId="773118FC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текстуална</w:t>
            </w:r>
          </w:p>
        </w:tc>
        <w:tc>
          <w:tcPr>
            <w:tcW w:w="1260" w:type="dxa"/>
            <w:vAlign w:val="center"/>
          </w:tcPr>
          <w:p w14:paraId="06A45AC1" w14:textId="77777777" w:rsidR="00EC60A8" w:rsidRDefault="0026032E" w:rsidP="00EC60A8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sz w:val="22"/>
                <w:szCs w:val="22"/>
                <w:lang w:val="sr-Latn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индивидуални, фронтални, </w:t>
            </w:r>
          </w:p>
          <w:p w14:paraId="3198809F" w14:textId="7858EDB6" w:rsidR="0026032E" w:rsidRPr="00C87880" w:rsidRDefault="0026032E" w:rsidP="00EC60A8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у пару</w:t>
            </w:r>
          </w:p>
        </w:tc>
        <w:tc>
          <w:tcPr>
            <w:tcW w:w="1487" w:type="dxa"/>
            <w:vAlign w:val="center"/>
          </w:tcPr>
          <w:p w14:paraId="428B1E04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E0B5984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44760388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60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7E724581" w14:textId="77777777" w:rsidR="0026032E" w:rsidRPr="00C87880" w:rsidRDefault="0026032E" w:rsidP="0026032E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00E1628C" w14:textId="77777777" w:rsidR="0026032E" w:rsidRPr="00C87880" w:rsidRDefault="0026032E" w:rsidP="0026032E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1FF86F8A" w14:textId="77777777" w:rsidTr="00EC60A8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2BE9CC5D" w14:textId="77777777" w:rsidR="0026032E" w:rsidRPr="00C87880" w:rsidRDefault="0026032E" w:rsidP="0026032E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4351D3DE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материјале који су добри проводници и оне који су изолатори; </w:t>
            </w:r>
          </w:p>
          <w:p w14:paraId="3539BB73" w14:textId="77777777" w:rsidR="0026032E" w:rsidRPr="00C87880" w:rsidRDefault="0026032E" w:rsidP="0026032E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испита електричну проводљивост материјала помоћу једноставног струјног кола.</w:t>
            </w:r>
          </w:p>
        </w:tc>
        <w:tc>
          <w:tcPr>
            <w:tcW w:w="567" w:type="dxa"/>
            <w:vAlign w:val="center"/>
          </w:tcPr>
          <w:p w14:paraId="02D8EF6A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42.</w:t>
            </w:r>
          </w:p>
        </w:tc>
        <w:tc>
          <w:tcPr>
            <w:tcW w:w="2127" w:type="dxa"/>
            <w:vAlign w:val="center"/>
          </w:tcPr>
          <w:p w14:paraId="576577AB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Струјно коло; Проводници и изолатори у струјном колу</w:t>
            </w:r>
          </w:p>
        </w:tc>
        <w:tc>
          <w:tcPr>
            <w:tcW w:w="1296" w:type="dxa"/>
            <w:vAlign w:val="center"/>
          </w:tcPr>
          <w:p w14:paraId="6AACC3DF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483" w:type="dxa"/>
            <w:vAlign w:val="center"/>
          </w:tcPr>
          <w:p w14:paraId="00E3304F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монолошка, демонстративна, експериментална</w:t>
            </w:r>
          </w:p>
        </w:tc>
        <w:tc>
          <w:tcPr>
            <w:tcW w:w="1260" w:type="dxa"/>
            <w:vAlign w:val="center"/>
          </w:tcPr>
          <w:p w14:paraId="26C10890" w14:textId="77777777" w:rsidR="0026032E" w:rsidRPr="00C87880" w:rsidRDefault="0026032E" w:rsidP="00EC60A8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487" w:type="dxa"/>
            <w:vAlign w:val="center"/>
          </w:tcPr>
          <w:p w14:paraId="56724930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96EA9B6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2571A999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60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14841D70" w14:textId="77777777" w:rsidR="0026032E" w:rsidRPr="00C87880" w:rsidRDefault="0026032E" w:rsidP="0026032E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2B6A16C6" w14:textId="77777777" w:rsidR="0026032E" w:rsidRPr="00C87880" w:rsidRDefault="0026032E" w:rsidP="0026032E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26C59AAF" w14:textId="77777777" w:rsidTr="00EC60A8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18DBD129" w14:textId="77777777" w:rsidR="0026032E" w:rsidRPr="00C87880" w:rsidRDefault="0026032E" w:rsidP="0026032E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</w:tcPr>
          <w:p w14:paraId="43F3C512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материјале који су добри проводници и оне који су изолатори; </w:t>
            </w:r>
          </w:p>
          <w:p w14:paraId="79DC1FB3" w14:textId="77777777" w:rsidR="0026032E" w:rsidRPr="00C87880" w:rsidRDefault="0026032E" w:rsidP="0026032E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наведе примере штедљивог коришћења електричне енергије.</w:t>
            </w:r>
          </w:p>
        </w:tc>
        <w:tc>
          <w:tcPr>
            <w:tcW w:w="567" w:type="dxa"/>
            <w:vAlign w:val="center"/>
          </w:tcPr>
          <w:p w14:paraId="0CB8FFE8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43.</w:t>
            </w:r>
          </w:p>
        </w:tc>
        <w:tc>
          <w:tcPr>
            <w:tcW w:w="2127" w:type="dxa"/>
            <w:vAlign w:val="center"/>
          </w:tcPr>
          <w:p w14:paraId="303E0DB9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Употреба струје у домаћинству и извори струје; Рационално и безбедно коришћење струје</w:t>
            </w:r>
          </w:p>
        </w:tc>
        <w:tc>
          <w:tcPr>
            <w:tcW w:w="1296" w:type="dxa"/>
            <w:vAlign w:val="center"/>
          </w:tcPr>
          <w:p w14:paraId="57A12CA6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483" w:type="dxa"/>
            <w:vAlign w:val="center"/>
          </w:tcPr>
          <w:p w14:paraId="5D3AD038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монолошка</w:t>
            </w:r>
          </w:p>
        </w:tc>
        <w:tc>
          <w:tcPr>
            <w:tcW w:w="1260" w:type="dxa"/>
            <w:vAlign w:val="center"/>
          </w:tcPr>
          <w:p w14:paraId="3452CE1C" w14:textId="77777777" w:rsidR="0026032E" w:rsidRPr="00C87880" w:rsidRDefault="0026032E" w:rsidP="00EC60A8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487" w:type="dxa"/>
            <w:vAlign w:val="center"/>
          </w:tcPr>
          <w:p w14:paraId="67B9D2E0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EDBB8E2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2E50AA51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60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67A2B4B3" w14:textId="77777777" w:rsidR="0026032E" w:rsidRPr="00C87880" w:rsidRDefault="0026032E" w:rsidP="0026032E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67FB179C" w14:textId="77777777" w:rsidR="0026032E" w:rsidRPr="00C87880" w:rsidRDefault="0026032E" w:rsidP="0026032E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7AF32C1E" w14:textId="77777777" w:rsidTr="00EC60A8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05CBEB58" w14:textId="77777777" w:rsidR="0026032E" w:rsidRPr="00C87880" w:rsidRDefault="0026032E" w:rsidP="0026032E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7B10322F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материјале који су добри проводници и оне који су изолатори; </w:t>
            </w:r>
          </w:p>
          <w:p w14:paraId="37621D27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испита електричну проводљивост материјала помоћу једноставног струјног кола;</w:t>
            </w:r>
          </w:p>
          <w:p w14:paraId="4A05202F" w14:textId="77777777" w:rsidR="0026032E" w:rsidRPr="00C87880" w:rsidRDefault="0026032E" w:rsidP="0026032E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наведе примере штедљивог коришћења електричне енергије.</w:t>
            </w:r>
          </w:p>
        </w:tc>
        <w:tc>
          <w:tcPr>
            <w:tcW w:w="567" w:type="dxa"/>
            <w:vAlign w:val="center"/>
          </w:tcPr>
          <w:p w14:paraId="41B07BB3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44.</w:t>
            </w:r>
          </w:p>
        </w:tc>
        <w:tc>
          <w:tcPr>
            <w:tcW w:w="2127" w:type="dxa"/>
            <w:vAlign w:val="center"/>
          </w:tcPr>
          <w:p w14:paraId="2A864697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Струја</w:t>
            </w:r>
          </w:p>
        </w:tc>
        <w:tc>
          <w:tcPr>
            <w:tcW w:w="1296" w:type="dxa"/>
            <w:vAlign w:val="center"/>
          </w:tcPr>
          <w:p w14:paraId="7C4ECA0C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483" w:type="dxa"/>
            <w:vAlign w:val="center"/>
          </w:tcPr>
          <w:p w14:paraId="75AA1B3A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монолошка</w:t>
            </w:r>
          </w:p>
        </w:tc>
        <w:tc>
          <w:tcPr>
            <w:tcW w:w="1260" w:type="dxa"/>
            <w:vAlign w:val="center"/>
          </w:tcPr>
          <w:p w14:paraId="19E37D6E" w14:textId="77777777" w:rsidR="0026032E" w:rsidRPr="00C87880" w:rsidRDefault="0026032E" w:rsidP="00EC60A8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487" w:type="dxa"/>
            <w:vAlign w:val="center"/>
          </w:tcPr>
          <w:p w14:paraId="474F9417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2F119DC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0679EF28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60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0ED88A08" w14:textId="77777777" w:rsidR="0026032E" w:rsidRPr="00C87880" w:rsidRDefault="0026032E" w:rsidP="0026032E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243406BC" w14:textId="77777777" w:rsidR="0026032E" w:rsidRPr="00C87880" w:rsidRDefault="0026032E" w:rsidP="0026032E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</w:tbl>
    <w:p w14:paraId="57B285ED" w14:textId="77777777" w:rsidR="005B2D5F" w:rsidRPr="00C87880" w:rsidRDefault="005B2D5F" w:rsidP="005B2D5F">
      <w:pPr>
        <w:tabs>
          <w:tab w:val="right" w:pos="12960"/>
        </w:tabs>
        <w:rPr>
          <w:rFonts w:ascii="Myriad Pro" w:hAnsi="Myriad Pro" w:cstheme="minorHAnsi"/>
          <w:lang w:val="sr-Cyrl-RS"/>
        </w:rPr>
      </w:pPr>
    </w:p>
    <w:p w14:paraId="76C8BF1E" w14:textId="77777777" w:rsidR="005B2D5F" w:rsidRPr="00C87880" w:rsidRDefault="005B2D5F" w:rsidP="005B2D5F">
      <w:pPr>
        <w:tabs>
          <w:tab w:val="right" w:pos="12960"/>
        </w:tabs>
        <w:rPr>
          <w:rFonts w:ascii="Myriad Pro" w:hAnsi="Myriad Pro" w:cstheme="minorHAnsi"/>
          <w:lang w:val="sr-Cyrl-RS"/>
        </w:rPr>
      </w:pPr>
      <w:r w:rsidRPr="00C87880">
        <w:rPr>
          <w:rFonts w:ascii="Myriad Pro" w:hAnsi="Myriad Pro" w:cstheme="minorHAnsi"/>
          <w:lang w:val="sr-Cyrl-RS"/>
        </w:rPr>
        <w:t>Датум предаје: _________________</w:t>
      </w:r>
      <w:r w:rsidRPr="00C87880">
        <w:rPr>
          <w:rFonts w:ascii="Myriad Pro" w:hAnsi="Myriad Pro" w:cstheme="minorHAnsi"/>
          <w:lang w:val="sr-Cyrl-RS"/>
        </w:rPr>
        <w:tab/>
        <w:t>Предметни наставник: ______________________</w:t>
      </w:r>
    </w:p>
    <w:p w14:paraId="0E58E2EE" w14:textId="77777777" w:rsidR="005B2D5F" w:rsidRPr="00C87880" w:rsidRDefault="005B2D5F" w:rsidP="005B2D5F">
      <w:pPr>
        <w:spacing w:after="200" w:line="276" w:lineRule="auto"/>
        <w:rPr>
          <w:rFonts w:ascii="Myriad Pro" w:hAnsi="Myriad Pro" w:cstheme="minorHAnsi"/>
          <w:lang w:val="sr-Cyrl-RS"/>
        </w:rPr>
      </w:pPr>
      <w:r w:rsidRPr="00C87880">
        <w:rPr>
          <w:rFonts w:ascii="Myriad Pro" w:hAnsi="Myriad Pro" w:cstheme="minorHAnsi"/>
          <w:lang w:val="sr-Cyrl-RS"/>
        </w:rPr>
        <w:br w:type="page"/>
      </w:r>
    </w:p>
    <w:p w14:paraId="3040A743" w14:textId="77777777" w:rsidR="005B2D5F" w:rsidRPr="00C87880" w:rsidRDefault="005B2D5F" w:rsidP="005B2D5F">
      <w:pPr>
        <w:spacing w:after="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3B5D73AE" w14:textId="6CAF0BB7" w:rsidR="005B2D5F" w:rsidRPr="00C87880" w:rsidRDefault="005B2D5F" w:rsidP="005B2D5F">
      <w:pPr>
        <w:spacing w:after="0" w:line="240" w:lineRule="auto"/>
        <w:ind w:firstLine="142"/>
        <w:jc w:val="right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Школска година </w:t>
      </w:r>
      <w:r w:rsidR="00EC60A8">
        <w:rPr>
          <w:rFonts w:ascii="Myriad Pro" w:eastAsia="Times New Roman" w:hAnsi="Myriad Pro" w:cstheme="minorHAnsi"/>
          <w:b/>
          <w:spacing w:val="20"/>
          <w:lang w:val="sr-Cyrl-RS"/>
        </w:rPr>
        <w:t>2026/27</w:t>
      </w:r>
      <w:r w:rsidR="00B75902">
        <w:rPr>
          <w:rFonts w:ascii="Myriad Pro" w:eastAsia="Times New Roman" w:hAnsi="Myriad Pro" w:cstheme="minorHAnsi"/>
          <w:b/>
          <w:spacing w:val="20"/>
          <w:lang w:val="sr-Cyrl-RS"/>
        </w:rPr>
        <w:t>.</w:t>
      </w:r>
    </w:p>
    <w:p w14:paraId="0B2BB8D9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Месец: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март</w:t>
      </w:r>
    </w:p>
    <w:p w14:paraId="275F201F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Предмет: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ПРИРОДА И ДРУШТВО</w:t>
      </w:r>
    </w:p>
    <w:p w14:paraId="075FFD16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Годишњи фонд часова: 72</w:t>
      </w:r>
    </w:p>
    <w:p w14:paraId="087CF4D6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Недељни фонд часова: 2</w:t>
      </w:r>
    </w:p>
    <w:tbl>
      <w:tblPr>
        <w:tblStyle w:val="TableGrid"/>
        <w:tblW w:w="15677" w:type="dxa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4572"/>
        <w:gridCol w:w="540"/>
        <w:gridCol w:w="1811"/>
        <w:gridCol w:w="1249"/>
        <w:gridCol w:w="1397"/>
        <w:gridCol w:w="1303"/>
        <w:gridCol w:w="1577"/>
        <w:gridCol w:w="1165"/>
        <w:gridCol w:w="1330"/>
      </w:tblGrid>
      <w:tr w:rsidR="005B2D5F" w:rsidRPr="00C87880" w14:paraId="22704D2E" w14:textId="77777777" w:rsidTr="00EC60A8">
        <w:trPr>
          <w:cantSplit/>
          <w:trHeight w:val="1478"/>
          <w:jc w:val="center"/>
        </w:trPr>
        <w:tc>
          <w:tcPr>
            <w:tcW w:w="733" w:type="dxa"/>
            <w:shd w:val="clear" w:color="auto" w:fill="F2F2F2" w:themeFill="background1" w:themeFillShade="F2"/>
            <w:textDirection w:val="btLr"/>
            <w:vAlign w:val="bottom"/>
          </w:tcPr>
          <w:p w14:paraId="3CC95FED" w14:textId="77777777" w:rsidR="005B2D5F" w:rsidRPr="00C87880" w:rsidRDefault="005B2D5F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Број и назив наставне теме</w:t>
            </w:r>
          </w:p>
        </w:tc>
        <w:tc>
          <w:tcPr>
            <w:tcW w:w="4572" w:type="dxa"/>
            <w:shd w:val="clear" w:color="auto" w:fill="F2F2F2" w:themeFill="background1" w:themeFillShade="F2"/>
            <w:vAlign w:val="center"/>
          </w:tcPr>
          <w:p w14:paraId="1471EB0E" w14:textId="77777777" w:rsidR="005B2D5F" w:rsidRPr="00C87880" w:rsidRDefault="005B2D5F" w:rsidP="005356C4">
            <w:pPr>
              <w:ind w:left="-106" w:right="-102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Исходи</w:t>
            </w:r>
          </w:p>
          <w:p w14:paraId="71533766" w14:textId="77777777" w:rsidR="005B2D5F" w:rsidRPr="00C87880" w:rsidRDefault="005B2D5F" w:rsidP="005356C4">
            <w:pPr>
              <w:ind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081308E" w14:textId="77777777" w:rsidR="005B2D5F" w:rsidRPr="00C87880" w:rsidRDefault="005B2D5F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Р.бр. часа</w:t>
            </w:r>
          </w:p>
        </w:tc>
        <w:tc>
          <w:tcPr>
            <w:tcW w:w="1811" w:type="dxa"/>
            <w:shd w:val="clear" w:color="auto" w:fill="F2F2F2" w:themeFill="background1" w:themeFillShade="F2"/>
            <w:vAlign w:val="center"/>
          </w:tcPr>
          <w:p w14:paraId="17306BAA" w14:textId="77777777" w:rsidR="005B2D5F" w:rsidRPr="00C87880" w:rsidRDefault="005B2D5F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Назив наставне јединице</w:t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14:paraId="379F1573" w14:textId="77777777" w:rsidR="005B2D5F" w:rsidRPr="00C87880" w:rsidRDefault="005B2D5F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Тип часа</w:t>
            </w: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6D06BB8F" w14:textId="77777777" w:rsidR="005B2D5F" w:rsidRPr="00C87880" w:rsidRDefault="005B2D5F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Метода рада</w:t>
            </w:r>
          </w:p>
        </w:tc>
        <w:tc>
          <w:tcPr>
            <w:tcW w:w="1303" w:type="dxa"/>
            <w:shd w:val="clear" w:color="auto" w:fill="F2F2F2" w:themeFill="background1" w:themeFillShade="F2"/>
            <w:vAlign w:val="center"/>
          </w:tcPr>
          <w:p w14:paraId="36565489" w14:textId="77777777" w:rsidR="005B2D5F" w:rsidRPr="00C87880" w:rsidRDefault="005B2D5F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Облик рада</w:t>
            </w:r>
          </w:p>
        </w:tc>
        <w:tc>
          <w:tcPr>
            <w:tcW w:w="1577" w:type="dxa"/>
            <w:shd w:val="clear" w:color="auto" w:fill="F2F2F2" w:themeFill="background1" w:themeFillShade="F2"/>
            <w:vAlign w:val="center"/>
          </w:tcPr>
          <w:p w14:paraId="28F5E1B7" w14:textId="77777777" w:rsidR="005B2D5F" w:rsidRPr="00C87880" w:rsidRDefault="005B2D5F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Међупред метне компетенције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7BE0EA11" w14:textId="77777777" w:rsidR="005B2D5F" w:rsidRPr="00C87880" w:rsidRDefault="005B2D5F" w:rsidP="005356C4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E807E0A" w14:textId="77777777" w:rsidR="005B2D5F" w:rsidRPr="00C87880" w:rsidRDefault="005B2D5F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Евалуација квалитета планираног</w:t>
            </w:r>
          </w:p>
        </w:tc>
      </w:tr>
      <w:tr w:rsidR="0026032E" w:rsidRPr="00C87880" w14:paraId="7BF6045B" w14:textId="77777777" w:rsidTr="00EC60A8">
        <w:trPr>
          <w:cantSplit/>
          <w:trHeight w:val="1478"/>
          <w:jc w:val="center"/>
        </w:trPr>
        <w:tc>
          <w:tcPr>
            <w:tcW w:w="733" w:type="dxa"/>
            <w:shd w:val="clear" w:color="auto" w:fill="FFFFFF" w:themeFill="background1"/>
            <w:textDirection w:val="btLr"/>
            <w:vAlign w:val="center"/>
          </w:tcPr>
          <w:p w14:paraId="4A14220A" w14:textId="77777777" w:rsidR="0026032E" w:rsidRPr="00C87880" w:rsidRDefault="0026032E" w:rsidP="0026032E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572" w:type="dxa"/>
            <w:shd w:val="clear" w:color="auto" w:fill="FFFFFF" w:themeFill="background1"/>
            <w:vAlign w:val="center"/>
          </w:tcPr>
          <w:p w14:paraId="3529702D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наведе примере употребе магнета у свакодневном животу;</w:t>
            </w:r>
          </w:p>
          <w:p w14:paraId="11C15168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самостално изведе једноставан оглед како би показао магнетна својства материјала и привлачну моћ магнета; </w:t>
            </w:r>
          </w:p>
          <w:p w14:paraId="405CBB34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повеже резултат са запажањем/закључком; </w:t>
            </w:r>
          </w:p>
          <w:p w14:paraId="016AC742" w14:textId="40868B1D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представи резултате истраживања.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86AD87C" w14:textId="0493AD7B" w:rsidR="0026032E" w:rsidRPr="00C87880" w:rsidRDefault="0026032E" w:rsidP="0026032E">
            <w:pPr>
              <w:ind w:left="-114" w:right="-114"/>
              <w:jc w:val="center"/>
              <w:rPr>
                <w:rFonts w:ascii="Myriad Pro" w:hAnsi="Myriad Pro" w:cstheme="minorHAnsi"/>
                <w:noProof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lang w:val="sr-Cyrl-RS"/>
              </w:rPr>
              <w:t>45.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35FFFF04" w14:textId="30730846" w:rsidR="0026032E" w:rsidRPr="00C87880" w:rsidRDefault="0026032E" w:rsidP="00EC60A8">
            <w:pPr>
              <w:ind w:left="-14" w:right="-114"/>
              <w:rPr>
                <w:rFonts w:ascii="Myriad Pro" w:hAnsi="Myriad Pro" w:cs="Calibr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Магнетне појаве и намагнетисавање тела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38E7061C" w14:textId="48112EEF" w:rsidR="0026032E" w:rsidRPr="00C87880" w:rsidRDefault="0026032E" w:rsidP="0026032E">
            <w:pPr>
              <w:ind w:left="-114" w:right="-114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14:paraId="11E228DB" w14:textId="564267EE" w:rsidR="0026032E" w:rsidRPr="00C87880" w:rsidRDefault="0026032E" w:rsidP="0026032E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монолошка, демонстративна, експериментална, текстуална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C461461" w14:textId="4C99FEE2" w:rsidR="0026032E" w:rsidRPr="00C87880" w:rsidRDefault="0026032E" w:rsidP="0026032E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индивидуални, фронтални, групни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4AD413BF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5065297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17889745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6E1FF739" w14:textId="1E9B3A48" w:rsidR="0026032E" w:rsidRPr="00C87880" w:rsidRDefault="0026032E" w:rsidP="0026032E">
            <w:pPr>
              <w:ind w:left="-90" w:right="-110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5B5C38A5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3206A7E4" w14:textId="77777777" w:rsidTr="00EC60A8">
        <w:trPr>
          <w:cantSplit/>
          <w:trHeight w:val="1478"/>
          <w:jc w:val="center"/>
        </w:trPr>
        <w:tc>
          <w:tcPr>
            <w:tcW w:w="733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94DA7D1" w14:textId="77777777" w:rsidR="0026032E" w:rsidRPr="00C87880" w:rsidRDefault="0026032E" w:rsidP="0026032E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6. ТЕМА</w:t>
            </w:r>
          </w:p>
          <w:p w14:paraId="432BC90E" w14:textId="77777777" w:rsidR="0026032E" w:rsidRPr="00C87880" w:rsidRDefault="0026032E" w:rsidP="0026032E">
            <w:pPr>
              <w:ind w:left="113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Материјали и њихова својства</w:t>
            </w:r>
          </w:p>
        </w:tc>
        <w:tc>
          <w:tcPr>
            <w:tcW w:w="4572" w:type="dxa"/>
            <w:shd w:val="clear" w:color="auto" w:fill="FFFFFF" w:themeFill="background1"/>
            <w:vAlign w:val="center"/>
          </w:tcPr>
          <w:p w14:paraId="01CCE68C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наведе запаљиве и незапаљиве материјале;</w:t>
            </w:r>
          </w:p>
          <w:p w14:paraId="2CB52EC6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="Calibri"/>
                <w:color w:val="000000"/>
                <w:lang w:val="sr-Cyrl-RS"/>
              </w:rPr>
              <w:t>−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 наведе факторе који су неопходни да би се материјал запалио;</w:t>
            </w:r>
          </w:p>
          <w:p w14:paraId="3DD03853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наведе факторе који су неопходни да би запаљиви материјал горео;</w:t>
            </w:r>
          </w:p>
          <w:p w14:paraId="780DA330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повеже резултат са запажањем/закључком.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E3A5CE0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lang w:val="sr-Cyrl-RS"/>
              </w:rPr>
              <w:t>46.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6009E1B4" w14:textId="77777777" w:rsidR="0026032E" w:rsidRPr="00C87880" w:rsidRDefault="0026032E" w:rsidP="00EC60A8">
            <w:pPr>
              <w:ind w:left="-14" w:right="-114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Паљење и сагоревање материјала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7624988B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14:paraId="74FD0ABF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монолошка, експериментална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A924423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484CCB34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51C7796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70248C55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452886B9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3EC54C23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7851284A" w14:textId="77777777" w:rsidTr="00EC60A8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4463B31D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572" w:type="dxa"/>
            <w:shd w:val="clear" w:color="auto" w:fill="FFFFFF" w:themeFill="background1"/>
            <w:vAlign w:val="center"/>
          </w:tcPr>
          <w:p w14:paraId="3FDB3ED8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наведе запаљиве и незапаљиве материјале;</w:t>
            </w:r>
          </w:p>
          <w:p w14:paraId="5906C01B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препознаје ознаке које упозоравају на запаљивост;</w:t>
            </w:r>
          </w:p>
          <w:p w14:paraId="7304AB44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наведе примере превенције и заштите од пожара;</w:t>
            </w:r>
          </w:p>
          <w:p w14:paraId="152B3948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повеже резултат са запажањем/закључком.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6413016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47.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7DDE86EB" w14:textId="77777777" w:rsidR="0026032E" w:rsidRPr="00C87880" w:rsidRDefault="0026032E" w:rsidP="00EC60A8">
            <w:pPr>
              <w:ind w:left="-14" w:right="-114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Запаљиви материјали; Опасност и заштита од пожара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5CEAD7C9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14:paraId="386521F2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дијалошка, монолошка, демонстративна 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AD41848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55B4540D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2096505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3D7532AE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54260A17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525DECC5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4659DCDF" w14:textId="77777777" w:rsidTr="00EC60A8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5C83A035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572" w:type="dxa"/>
            <w:shd w:val="clear" w:color="auto" w:fill="FFFFFF" w:themeFill="background1"/>
            <w:vAlign w:val="center"/>
          </w:tcPr>
          <w:p w14:paraId="40A5FEE0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− идентификује и самостално раздваја смеше просејавањем, одливањем, цеђењем и испаравњем;</w:t>
            </w:r>
          </w:p>
          <w:p w14:paraId="3B2FA740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− испита електричну проводљивост материјала помоћу једноставног струјног кола;</w:t>
            </w:r>
          </w:p>
          <w:p w14:paraId="2E300DDB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− наведе примере штедљивог коришћења електричне енергије;</w:t>
            </w:r>
          </w:p>
          <w:p w14:paraId="0490489A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− наведе примере употребе магнета у свакодневном животу;</w:t>
            </w:r>
          </w:p>
          <w:p w14:paraId="2E3DFEB5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− наведе примере превенције и заштите од пожара;</w:t>
            </w:r>
          </w:p>
          <w:p w14:paraId="1B613987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− повеже резултате рада са уложеним трудом.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BE8A65D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48.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27433213" w14:textId="77777777" w:rsidR="0026032E" w:rsidRPr="00C87880" w:rsidRDefault="0026032E" w:rsidP="00EC60A8">
            <w:pPr>
              <w:ind w:left="-14"/>
              <w:rPr>
                <w:rFonts w:ascii="Myriad Pro" w:hAnsi="Myriad Pro" w:cs="Calibr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Материјали и њихова својства</w:t>
            </w:r>
          </w:p>
          <w:p w14:paraId="57E4D925" w14:textId="77777777" w:rsidR="0026032E" w:rsidRPr="00C87880" w:rsidRDefault="0026032E" w:rsidP="00EC60A8">
            <w:pPr>
              <w:ind w:left="-14" w:right="-114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016B3CE8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14:paraId="0A0C494E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дијалошка, монолошка 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464F195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7F94A19A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408898C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56916DA4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242805BF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2E7129B5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3ACF7C0C" w14:textId="77777777" w:rsidTr="00EC60A8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007B21DF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572" w:type="dxa"/>
            <w:shd w:val="clear" w:color="auto" w:fill="FFFFFF" w:themeFill="background1"/>
            <w:vAlign w:val="center"/>
          </w:tcPr>
          <w:p w14:paraId="0ECF06BC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препозна смешу; </w:t>
            </w:r>
          </w:p>
          <w:p w14:paraId="37421FE8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примени одговарајуће поступке раздвајања смеше;</w:t>
            </w:r>
          </w:p>
          <w:p w14:paraId="7ECEE2CD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наведе материјале који могу да се наелектришу; </w:t>
            </w:r>
          </w:p>
          <w:p w14:paraId="61DFE0FC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− наведе материјал који наелектрисани предмети привлаче;</w:t>
            </w:r>
          </w:p>
          <w:p w14:paraId="64C70FF7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повеже појмове проводник и изолатор на основу њихових својстава;</w:t>
            </w:r>
          </w:p>
          <w:p w14:paraId="43BC7090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разликује изворе струје и потрошаче струје;</w:t>
            </w:r>
          </w:p>
          <w:p w14:paraId="2F372B7D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својим речима наведе шта је струја;</w:t>
            </w:r>
          </w:p>
          <w:p w14:paraId="728C38D1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повеже велике произвођаче струје са природним реурсом који користе;</w:t>
            </w:r>
          </w:p>
          <w:p w14:paraId="086CA509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препозна поступке којима се штеди струја;</w:t>
            </w:r>
          </w:p>
          <w:p w14:paraId="4B040E87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наведе својства магнета.</w:t>
            </w:r>
          </w:p>
          <w:p w14:paraId="75AE3D16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разликује запаљиве и незапаљиве мтеријале;</w:t>
            </w:r>
          </w:p>
          <w:p w14:paraId="386A7259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препозна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примере превенције и заштите од пожара</w:t>
            </w:r>
          </w:p>
          <w:p w14:paraId="66B195D3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повеже резултате рада са уложеним трудом.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5CDA328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49.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7CF917C2" w14:textId="77777777" w:rsidR="0026032E" w:rsidRPr="00C87880" w:rsidRDefault="0026032E" w:rsidP="00EC60A8">
            <w:pPr>
              <w:ind w:left="-14"/>
              <w:rPr>
                <w:rFonts w:ascii="Myriad Pro" w:hAnsi="Myriad Pro" w:cs="Calibr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Материјали и њихова својства</w:t>
            </w:r>
          </w:p>
          <w:p w14:paraId="7B1172B2" w14:textId="77777777" w:rsidR="0026032E" w:rsidRPr="00C87880" w:rsidRDefault="0026032E" w:rsidP="00EC60A8">
            <w:pPr>
              <w:ind w:left="-14" w:right="-114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676A155E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провера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14:paraId="6BC296FB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монолошка, дијалошка, писаних радова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327013D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2A6743EC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6A58881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2772998D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72798425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142A1035" w14:textId="77777777" w:rsidTr="00EC60A8">
        <w:trPr>
          <w:cantSplit/>
          <w:trHeight w:val="1478"/>
          <w:jc w:val="center"/>
        </w:trPr>
        <w:tc>
          <w:tcPr>
            <w:tcW w:w="733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4D6B4E5" w14:textId="77777777" w:rsidR="0026032E" w:rsidRPr="00C87880" w:rsidRDefault="0026032E" w:rsidP="0026032E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lastRenderedPageBreak/>
              <w:t>7. ТЕМА</w:t>
            </w:r>
          </w:p>
          <w:p w14:paraId="7BE69B8A" w14:textId="77777777" w:rsidR="0026032E" w:rsidRPr="00C87880" w:rsidRDefault="0026032E" w:rsidP="0026032E">
            <w:pPr>
              <w:ind w:left="113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Прошлост Србије</w:t>
            </w:r>
          </w:p>
        </w:tc>
        <w:tc>
          <w:tcPr>
            <w:tcW w:w="4572" w:type="dxa"/>
            <w:shd w:val="clear" w:color="auto" w:fill="FFFFFF" w:themeFill="background1"/>
            <w:vAlign w:val="center"/>
          </w:tcPr>
          <w:p w14:paraId="58EA01FB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прикаже хронолошки на ленти времена значајне историјске догађаје и личности;</w:t>
            </w:r>
          </w:p>
          <w:p w14:paraId="245AD5F9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врсте историјских извора; </w:t>
            </w:r>
          </w:p>
          <w:p w14:paraId="4BCF787D" w14:textId="77777777" w:rsidR="0026032E" w:rsidRPr="00C87880" w:rsidRDefault="0026032E" w:rsidP="0026032E">
            <w:pPr>
              <w:ind w:left="-106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повеже предмете и појаве из прошлости са одговарајућим историјским извором.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14E34BD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50.</w:t>
            </w:r>
          </w:p>
        </w:tc>
        <w:tc>
          <w:tcPr>
            <w:tcW w:w="1811" w:type="dxa"/>
            <w:shd w:val="clear" w:color="auto" w:fill="FFFFFF" w:themeFill="background1"/>
          </w:tcPr>
          <w:p w14:paraId="604A34FD" w14:textId="77777777" w:rsidR="0026032E" w:rsidRPr="00C87880" w:rsidRDefault="0026032E" w:rsidP="00EC60A8">
            <w:pPr>
              <w:ind w:left="-14" w:right="-114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Сазнајемо и представљамо прошлост. Лента времена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19DFB158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14:paraId="35A331DE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0BCF4A1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фронтални, у пару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7C019C4D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4D631AD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083CB5DC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1C195DA4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3881AE28" w14:textId="77777777" w:rsidTr="00EC60A8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2CBC7A80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572" w:type="dxa"/>
            <w:shd w:val="clear" w:color="auto" w:fill="FFFFFF" w:themeFill="background1"/>
            <w:vAlign w:val="center"/>
          </w:tcPr>
          <w:p w14:paraId="55B451A5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опише својим речима начин живота Старих Словена; </w:t>
            </w:r>
          </w:p>
          <w:p w14:paraId="01AD1C49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својим речима искаже разлоге за долазак Словена на Балканско полуострво;</w:t>
            </w:r>
          </w:p>
          <w:p w14:paraId="6922BADD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− упореди живот Словена са савременим начином живота;</w:t>
            </w:r>
          </w:p>
          <w:p w14:paraId="74679FC7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опише начин живота људи кроз време користећи различите изворе информација.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66990ED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51.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5AE9A2D9" w14:textId="77777777" w:rsidR="0026032E" w:rsidRPr="00C87880" w:rsidRDefault="0026032E" w:rsidP="00EC60A8">
            <w:pPr>
              <w:ind w:left="-14" w:right="-114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Најранија прошлост Срба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50193500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14:paraId="7213167E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монолошка, демонстративна, текстуална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152C347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3F1A5D06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16F8E09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5FA8EDD2" w14:textId="77777777" w:rsidR="0026032E" w:rsidRPr="00C87880" w:rsidRDefault="0026032E" w:rsidP="0026032E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6EB8898C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7C2C2985" w14:textId="77777777" w:rsidTr="00EC60A8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6202F664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572" w:type="dxa"/>
            <w:shd w:val="clear" w:color="auto" w:fill="FFFFFF" w:themeFill="background1"/>
            <w:vAlign w:val="center"/>
          </w:tcPr>
          <w:p w14:paraId="26B34D92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владаре српске државе у 12. и 13. веку; </w:t>
            </w:r>
          </w:p>
          <w:p w14:paraId="47B39B74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својим речима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опише заслуге владара из лозе Немањића;</w:t>
            </w:r>
          </w:p>
          <w:p w14:paraId="505F7A92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користи временске одреднице (година, деценија, век) приликом описивања догађаја из прошлости;</w:t>
            </w:r>
          </w:p>
          <w:p w14:paraId="79EE0D2D" w14:textId="77777777" w:rsidR="0026032E" w:rsidRPr="00C87880" w:rsidRDefault="0026032E" w:rsidP="0026032E">
            <w:pPr>
              <w:ind w:left="-106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прикаже хронолошки на ленти временапериоде владавине владара.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C7C64E5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52.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0B376E40" w14:textId="77777777" w:rsidR="0026032E" w:rsidRPr="00C87880" w:rsidRDefault="0026032E" w:rsidP="00EC60A8">
            <w:pPr>
              <w:ind w:left="-14" w:right="-114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Српска држава за време владавине Немањића у 12. и 13. веку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688D448C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14:paraId="0E8B8AA6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монолошка, текстуална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A52C957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7502C992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6FBE45F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0874CD95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МАТ, МК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03FF8208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09604B" w:rsidRPr="00C87880" w14:paraId="5A5800C5" w14:textId="77777777" w:rsidTr="00EC60A8">
        <w:trPr>
          <w:cantSplit/>
          <w:trHeight w:val="1478"/>
          <w:jc w:val="center"/>
        </w:trPr>
        <w:tc>
          <w:tcPr>
            <w:tcW w:w="733" w:type="dxa"/>
            <w:shd w:val="clear" w:color="auto" w:fill="FFFFFF" w:themeFill="background1"/>
            <w:textDirection w:val="btLr"/>
            <w:vAlign w:val="center"/>
          </w:tcPr>
          <w:p w14:paraId="50EFAB72" w14:textId="77777777" w:rsidR="0009604B" w:rsidRPr="00C87880" w:rsidRDefault="0009604B" w:rsidP="0009604B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>7. ТЕМА</w:t>
            </w:r>
          </w:p>
          <w:p w14:paraId="29B8B1EB" w14:textId="15911201" w:rsidR="0009604B" w:rsidRPr="00C87880" w:rsidRDefault="0009604B" w:rsidP="0009604B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Прошлост Србије</w:t>
            </w:r>
          </w:p>
        </w:tc>
        <w:tc>
          <w:tcPr>
            <w:tcW w:w="4572" w:type="dxa"/>
            <w:shd w:val="clear" w:color="auto" w:fill="FFFFFF" w:themeFill="background1"/>
            <w:vAlign w:val="center"/>
          </w:tcPr>
          <w:p w14:paraId="796C5ED1" w14:textId="77777777" w:rsidR="0009604B" w:rsidRPr="00C87880" w:rsidRDefault="0009604B" w:rsidP="0009604B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владаре српске државе у 12. и 13. веку; </w:t>
            </w:r>
          </w:p>
          <w:p w14:paraId="4D7E6971" w14:textId="77777777" w:rsidR="0009604B" w:rsidRPr="00C87880" w:rsidRDefault="0009604B" w:rsidP="0009604B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својим речима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опише заслуге владара из лозе Немањића;</w:t>
            </w:r>
          </w:p>
          <w:p w14:paraId="059FF516" w14:textId="77777777" w:rsidR="0009604B" w:rsidRPr="00C87880" w:rsidRDefault="0009604B" w:rsidP="0009604B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користи временске одреднице (година, деценија, век) приликом описивања догађаја из прошлости;</w:t>
            </w:r>
          </w:p>
          <w:p w14:paraId="2D8E6029" w14:textId="648A0915" w:rsidR="0009604B" w:rsidRPr="00C87880" w:rsidRDefault="0009604B" w:rsidP="0009604B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− опише начин живота људи кроз време користећи различите изворе информација.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A0BCBED" w14:textId="1E8B5E65" w:rsidR="0009604B" w:rsidRPr="00C87880" w:rsidRDefault="0009604B" w:rsidP="0009604B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53.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419B246E" w14:textId="63B11484" w:rsidR="0009604B" w:rsidRPr="00C87880" w:rsidRDefault="0009604B" w:rsidP="00EC60A8">
            <w:pPr>
              <w:ind w:left="-14" w:right="-114"/>
              <w:rPr>
                <w:rFonts w:ascii="Myriad Pro" w:hAnsi="Myriad Pro" w:cs="Calibr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Живот за време Немањића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77D167EC" w14:textId="1B6D0544" w:rsidR="0009604B" w:rsidRPr="00C87880" w:rsidRDefault="0009604B" w:rsidP="0009604B">
            <w:pPr>
              <w:ind w:left="-114" w:right="-114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14:paraId="378CD261" w14:textId="406FB81A" w:rsidR="0009604B" w:rsidRPr="00C87880" w:rsidRDefault="0009604B" w:rsidP="0009604B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монолошка, текстуална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06FA0A4" w14:textId="18F69257" w:rsidR="0009604B" w:rsidRPr="00C87880" w:rsidRDefault="0009604B" w:rsidP="0009604B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4658E5BA" w14:textId="77777777" w:rsidR="0009604B" w:rsidRPr="00C87880" w:rsidRDefault="0009604B" w:rsidP="0009604B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5727F68" w14:textId="5B71ED68" w:rsidR="0009604B" w:rsidRPr="00C87880" w:rsidRDefault="0009604B" w:rsidP="0009604B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548E8BBA" w14:textId="3CAD8AA5" w:rsidR="0009604B" w:rsidRPr="00C87880" w:rsidRDefault="0009604B" w:rsidP="0009604B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МАТ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7B933B54" w14:textId="77777777" w:rsidR="0009604B" w:rsidRPr="00C87880" w:rsidRDefault="0009604B" w:rsidP="0009604B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</w:tbl>
    <w:p w14:paraId="775A4305" w14:textId="77777777" w:rsidR="005B2D5F" w:rsidRPr="00C87880" w:rsidRDefault="005B2D5F" w:rsidP="005B2D5F">
      <w:pPr>
        <w:tabs>
          <w:tab w:val="right" w:pos="12960"/>
        </w:tabs>
        <w:rPr>
          <w:rFonts w:ascii="Myriad Pro" w:hAnsi="Myriad Pro" w:cstheme="minorHAnsi"/>
          <w:lang w:val="sr-Cyrl-RS"/>
        </w:rPr>
      </w:pPr>
    </w:p>
    <w:p w14:paraId="5CCA0A21" w14:textId="77777777" w:rsidR="005B2D5F" w:rsidRDefault="005B2D5F" w:rsidP="005B2D5F">
      <w:pPr>
        <w:tabs>
          <w:tab w:val="right" w:pos="12960"/>
        </w:tabs>
        <w:rPr>
          <w:rFonts w:ascii="Myriad Pro" w:hAnsi="Myriad Pro" w:cstheme="minorHAnsi"/>
          <w:lang w:val="sr-Latn-RS"/>
        </w:rPr>
      </w:pPr>
      <w:r w:rsidRPr="00C87880">
        <w:rPr>
          <w:rFonts w:ascii="Myriad Pro" w:hAnsi="Myriad Pro" w:cstheme="minorHAnsi"/>
          <w:lang w:val="sr-Cyrl-RS"/>
        </w:rPr>
        <w:t>Датум предаје: _________________</w:t>
      </w:r>
      <w:r w:rsidRPr="00C87880">
        <w:rPr>
          <w:rFonts w:ascii="Myriad Pro" w:hAnsi="Myriad Pro" w:cstheme="minorHAnsi"/>
          <w:lang w:val="sr-Cyrl-RS"/>
        </w:rPr>
        <w:tab/>
        <w:t>Предметни наставник: ______________________</w:t>
      </w:r>
    </w:p>
    <w:p w14:paraId="2C1AA462" w14:textId="77777777" w:rsidR="00EC60A8" w:rsidRDefault="00EC60A8" w:rsidP="005B2D5F">
      <w:pPr>
        <w:tabs>
          <w:tab w:val="right" w:pos="12960"/>
        </w:tabs>
        <w:rPr>
          <w:rFonts w:ascii="Myriad Pro" w:hAnsi="Myriad Pro" w:cstheme="minorHAnsi"/>
          <w:lang w:val="sr-Latn-RS"/>
        </w:rPr>
      </w:pPr>
    </w:p>
    <w:p w14:paraId="2F936AD5" w14:textId="77777777" w:rsidR="00EC60A8" w:rsidRPr="00EC60A8" w:rsidRDefault="00EC60A8" w:rsidP="005B2D5F">
      <w:pPr>
        <w:tabs>
          <w:tab w:val="right" w:pos="12960"/>
        </w:tabs>
        <w:rPr>
          <w:rFonts w:ascii="Myriad Pro" w:hAnsi="Myriad Pro" w:cstheme="minorHAnsi"/>
          <w:lang w:val="sr-Latn-RS"/>
        </w:rPr>
      </w:pPr>
    </w:p>
    <w:p w14:paraId="4BAB008F" w14:textId="77777777" w:rsidR="005B2D5F" w:rsidRPr="00C87880" w:rsidRDefault="005B2D5F" w:rsidP="005B2D5F">
      <w:pPr>
        <w:spacing w:after="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7A41490F" w14:textId="3CE31C1D" w:rsidR="005B2D5F" w:rsidRPr="00C87880" w:rsidRDefault="005B2D5F" w:rsidP="005B2D5F">
      <w:pPr>
        <w:spacing w:after="0" w:line="240" w:lineRule="auto"/>
        <w:ind w:firstLine="142"/>
        <w:jc w:val="right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Школска година </w:t>
      </w:r>
      <w:r w:rsidR="00EC60A8">
        <w:rPr>
          <w:rFonts w:ascii="Myriad Pro" w:eastAsia="Times New Roman" w:hAnsi="Myriad Pro" w:cstheme="minorHAnsi"/>
          <w:b/>
          <w:spacing w:val="20"/>
          <w:lang w:val="sr-Cyrl-RS"/>
        </w:rPr>
        <w:t>2026/27</w:t>
      </w:r>
      <w:r w:rsidR="00B75902">
        <w:rPr>
          <w:rFonts w:ascii="Myriad Pro" w:eastAsia="Times New Roman" w:hAnsi="Myriad Pro" w:cstheme="minorHAnsi"/>
          <w:b/>
          <w:spacing w:val="20"/>
          <w:lang w:val="sr-Cyrl-RS"/>
        </w:rPr>
        <w:t>.</w:t>
      </w:r>
    </w:p>
    <w:p w14:paraId="359CBFDB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Месец: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април</w:t>
      </w:r>
    </w:p>
    <w:p w14:paraId="597914B1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Предмет: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ПРИРОДА И ДРУШТВО</w:t>
      </w:r>
    </w:p>
    <w:p w14:paraId="151BA5DE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Годишњи фонд часова: 72</w:t>
      </w:r>
    </w:p>
    <w:p w14:paraId="60B6E7C6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Недељни фонд часова: 2</w:t>
      </w:r>
    </w:p>
    <w:tbl>
      <w:tblPr>
        <w:tblStyle w:val="TableGrid"/>
        <w:tblW w:w="15677" w:type="dxa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4229"/>
        <w:gridCol w:w="567"/>
        <w:gridCol w:w="2127"/>
        <w:gridCol w:w="1296"/>
        <w:gridCol w:w="1393"/>
        <w:gridCol w:w="1350"/>
        <w:gridCol w:w="1620"/>
        <w:gridCol w:w="1080"/>
        <w:gridCol w:w="1282"/>
      </w:tblGrid>
      <w:tr w:rsidR="005B2D5F" w:rsidRPr="00C87880" w14:paraId="2B73BBC6" w14:textId="77777777" w:rsidTr="005356C4">
        <w:trPr>
          <w:cantSplit/>
          <w:trHeight w:val="1478"/>
          <w:jc w:val="center"/>
        </w:trPr>
        <w:tc>
          <w:tcPr>
            <w:tcW w:w="733" w:type="dxa"/>
            <w:shd w:val="clear" w:color="auto" w:fill="F2F2F2" w:themeFill="background1" w:themeFillShade="F2"/>
            <w:textDirection w:val="btLr"/>
            <w:vAlign w:val="bottom"/>
          </w:tcPr>
          <w:p w14:paraId="63E6849F" w14:textId="77777777" w:rsidR="005B2D5F" w:rsidRPr="00C87880" w:rsidRDefault="005B2D5F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Број и назив наставне теме</w:t>
            </w:r>
          </w:p>
        </w:tc>
        <w:tc>
          <w:tcPr>
            <w:tcW w:w="4229" w:type="dxa"/>
            <w:shd w:val="clear" w:color="auto" w:fill="F2F2F2" w:themeFill="background1" w:themeFillShade="F2"/>
            <w:vAlign w:val="center"/>
          </w:tcPr>
          <w:p w14:paraId="1D7AC4F8" w14:textId="77777777" w:rsidR="005B2D5F" w:rsidRPr="00C87880" w:rsidRDefault="005B2D5F" w:rsidP="005356C4">
            <w:pPr>
              <w:ind w:left="-106" w:right="-102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Исходи</w:t>
            </w:r>
          </w:p>
          <w:p w14:paraId="09E32594" w14:textId="77777777" w:rsidR="005B2D5F" w:rsidRPr="00C87880" w:rsidRDefault="005B2D5F" w:rsidP="005356C4">
            <w:pPr>
              <w:ind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255D2E" w14:textId="77777777" w:rsidR="005B2D5F" w:rsidRPr="00C87880" w:rsidRDefault="005B2D5F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Р.бр. часа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6749351" w14:textId="77777777" w:rsidR="005B2D5F" w:rsidRPr="00C87880" w:rsidRDefault="005B2D5F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Назив наставне јединице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31444997" w14:textId="77777777" w:rsidR="005B2D5F" w:rsidRPr="00C87880" w:rsidRDefault="005B2D5F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Тип часа</w:t>
            </w:r>
          </w:p>
        </w:tc>
        <w:tc>
          <w:tcPr>
            <w:tcW w:w="1393" w:type="dxa"/>
            <w:shd w:val="clear" w:color="auto" w:fill="F2F2F2" w:themeFill="background1" w:themeFillShade="F2"/>
            <w:vAlign w:val="center"/>
          </w:tcPr>
          <w:p w14:paraId="23C8046B" w14:textId="77777777" w:rsidR="005B2D5F" w:rsidRPr="00C87880" w:rsidRDefault="005B2D5F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Метода рада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4B5E3930" w14:textId="77777777" w:rsidR="005B2D5F" w:rsidRPr="00C87880" w:rsidRDefault="005B2D5F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Облик рада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8C4C8BE" w14:textId="77777777" w:rsidR="005B2D5F" w:rsidRPr="00C87880" w:rsidRDefault="005B2D5F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Међупред метне компетенције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05606DA" w14:textId="77777777" w:rsidR="005B2D5F" w:rsidRPr="00C87880" w:rsidRDefault="005B2D5F" w:rsidP="005356C4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Међупред метна корелација 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6F51AD56" w14:textId="77777777" w:rsidR="005B2D5F" w:rsidRPr="00C87880" w:rsidRDefault="005B2D5F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Евалуација квалитета планираног</w:t>
            </w:r>
          </w:p>
        </w:tc>
      </w:tr>
      <w:tr w:rsidR="0026032E" w:rsidRPr="00C87880" w14:paraId="18B28E03" w14:textId="77777777" w:rsidTr="005356C4">
        <w:trPr>
          <w:cantSplit/>
          <w:trHeight w:val="1478"/>
          <w:jc w:val="center"/>
        </w:trPr>
        <w:tc>
          <w:tcPr>
            <w:tcW w:w="733" w:type="dxa"/>
            <w:vMerge w:val="restart"/>
            <w:shd w:val="clear" w:color="auto" w:fill="FFFFFF" w:themeFill="background1"/>
            <w:textDirection w:val="btLr"/>
            <w:vAlign w:val="center"/>
          </w:tcPr>
          <w:p w14:paraId="2B894410" w14:textId="77777777" w:rsidR="00EC60A8" w:rsidRPr="00C87880" w:rsidRDefault="00EC60A8" w:rsidP="00EC60A8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>7. ТЕМА</w:t>
            </w:r>
          </w:p>
          <w:p w14:paraId="119D1677" w14:textId="4C04D5D4" w:rsidR="00EC60A8" w:rsidRDefault="00EC60A8" w:rsidP="00EC60A8">
            <w:pPr>
              <w:ind w:left="113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Прошлост Србије</w:t>
            </w:r>
          </w:p>
          <w:p w14:paraId="586DB31B" w14:textId="04E99F9E" w:rsidR="0026032E" w:rsidRPr="00C87880" w:rsidRDefault="0026032E" w:rsidP="0026032E">
            <w:pPr>
              <w:ind w:left="113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037CFBCA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– опише својим речима начин живота Старих Словена; </w:t>
            </w:r>
          </w:p>
          <w:p w14:paraId="6CD413DA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− повеже владаре династије Немањић с њиховим доприносом тадашњој држави и временом у којем су владали;</w:t>
            </w:r>
          </w:p>
          <w:p w14:paraId="1F0A7720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– наведе владаре српске државе у 12. и 13. веку; </w:t>
            </w:r>
          </w:p>
          <w:p w14:paraId="6F88D3E0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– користи временске одреднице (година, деценија, век) приликом описивања догађаја из прошлости;</w:t>
            </w:r>
          </w:p>
          <w:p w14:paraId="6F351CA0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color w:val="000000"/>
                <w:sz w:val="22"/>
                <w:szCs w:val="22"/>
                <w:lang w:val="sr-Cyrl-RS"/>
              </w:rPr>
              <w:t>− опише начин живота људи кроз време;</w:t>
            </w:r>
          </w:p>
          <w:p w14:paraId="639827D3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color w:val="000000"/>
                <w:sz w:val="22"/>
                <w:szCs w:val="22"/>
                <w:lang w:val="sr-Cyrl-RS"/>
              </w:rPr>
              <w:t xml:space="preserve">−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повеже резултате рада са уложеним трудом.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3CB3AD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54.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C5CE83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Најранија прошлост Срба; Српска држава у 12. и 13. веку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5D90492F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  <w:r w:rsidRPr="00C87880">
              <w:rPr>
                <w:rFonts w:ascii="Myriad Pro" w:hAnsi="Myriad Pro" w:cs="Calibri"/>
                <w:lang w:val="sr-Cyrl-RS"/>
              </w:rPr>
              <w:t xml:space="preserve"> 15-минутна провера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035488DD" w14:textId="77777777" w:rsidR="0026032E" w:rsidRPr="00C87880" w:rsidRDefault="0026032E" w:rsidP="00EC60A8">
            <w:pPr>
              <w:ind w:right="-105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D133244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47C4C72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F8D97EA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609D86E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62C0C781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4FB41130" w14:textId="77777777" w:rsidTr="005356C4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14FEBD05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0BA61793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ind w:left="61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владаре српске државе у 13. и 14. веку; </w:t>
            </w:r>
          </w:p>
          <w:p w14:paraId="7DE32310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ind w:left="61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својим речима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опише прилике на Балканском полуострву од 13. до 15. века;</w:t>
            </w:r>
          </w:p>
          <w:p w14:paraId="0DC513A7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ind w:left="61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користи временске одреднице (година, деценија, век) приликом описивања догађаја из прошлости;</w:t>
            </w:r>
          </w:p>
          <w:p w14:paraId="5C8FA470" w14:textId="77777777" w:rsidR="0026032E" w:rsidRPr="00C87880" w:rsidRDefault="0026032E" w:rsidP="00EC60A8">
            <w:pPr>
              <w:ind w:left="61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прикаже хронолошки на ленти времена периоде владавине владара.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A4546D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55.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447971C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Србија у 14. и 15. веку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797D123E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4E31C524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монолошка,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664D037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494BB87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8EAF2F3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8772401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5DACF807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27F5C7D2" w14:textId="77777777" w:rsidTr="005356C4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4A0446D0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211D7461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ind w:left="61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владаре српске државе у 13. и 14. веку; </w:t>
            </w:r>
          </w:p>
          <w:p w14:paraId="0206666A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ind w:left="61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својим речима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опише прилике на Балканском полуострву од 13. до 15. века;</w:t>
            </w:r>
          </w:p>
          <w:p w14:paraId="4A939453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ind w:left="61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користи временске одреднице (година, деценија, век) приликом описивања догађаја из прошлости;</w:t>
            </w:r>
          </w:p>
          <w:p w14:paraId="1AAE0741" w14:textId="77777777" w:rsidR="0026032E" w:rsidRPr="00C87880" w:rsidRDefault="0026032E" w:rsidP="00EC60A8">
            <w:pPr>
              <w:ind w:left="61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прикаже хронолошки на ленти времена периоде владавине владара и значајне догађаје.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158FD97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56.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E054D70" w14:textId="77777777" w:rsidR="0026032E" w:rsidRPr="00C87880" w:rsidRDefault="0026032E" w:rsidP="0026032E">
            <w:pPr>
              <w:rPr>
                <w:rFonts w:ascii="Myriad Pro" w:hAnsi="Myriad Pro" w:cs="Calibr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Србија у 14. и 15. веку</w:t>
            </w:r>
          </w:p>
          <w:p w14:paraId="5C78BBBF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1EC7642F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625B11B9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монолошка,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C3DE51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734A9C9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A624E20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  <w:p w14:paraId="185BEDC1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Рад с подацима и информацијама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9BCCD92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МАТ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7B272650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75D034B3" w14:textId="77777777" w:rsidTr="005356C4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1AFF8767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57FA322A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– наведе владаре српске државе од 12. до 15. века; </w:t>
            </w:r>
          </w:p>
          <w:p w14:paraId="3463547E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– својим речима </w:t>
            </w:r>
            <w:r w:rsidRPr="00C87880">
              <w:rPr>
                <w:rFonts w:ascii="Myriad Pro" w:hAnsi="Myriad Pro" w:cs="Calibri"/>
                <w:color w:val="000000"/>
                <w:sz w:val="22"/>
                <w:szCs w:val="22"/>
                <w:lang w:val="sr-Cyrl-RS"/>
              </w:rPr>
              <w:t xml:space="preserve">опише прилике на Балканском полуострву </w:t>
            </w: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од 12. до 15. века;</w:t>
            </w:r>
          </w:p>
          <w:p w14:paraId="61AD3A71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– хронолошки прикаже владавину владара из лозе Немањића;</w:t>
            </w:r>
          </w:p>
          <w:p w14:paraId="4DA7E4A1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– познаје живот и дело Светог Саве;</w:t>
            </w:r>
          </w:p>
          <w:p w14:paraId="3CFADDB0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– наведе име владара из лозе Немањића, повеже их са временским периодим владавине и наведе заслуге за српску државу;</w:t>
            </w:r>
          </w:p>
          <w:p w14:paraId="7F1783AC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наведе основне податке о Косовској бици;</w:t>
            </w:r>
          </w:p>
          <w:p w14:paraId="44235C6A" w14:textId="77777777" w:rsidR="0026032E" w:rsidRPr="00C87880" w:rsidRDefault="0026032E" w:rsidP="00EC60A8">
            <w:pPr>
              <w:ind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color w:val="000000"/>
                <w:lang w:val="sr-Cyrl-RS"/>
              </w:rPr>
              <w:t>− прикаже хронолошки на ленти времена значајне догађаје.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9D1CF6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57.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56CC3A9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Најранија прошлост Срба; Србија од 12. до 15. века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89B105F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провера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1FCFEE98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монолошка,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7010E25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E885B83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02B81A9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  <w:p w14:paraId="001A1EC5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Рад с подацима и информацијама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51B0E0A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МАТ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79F63806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02519375" w14:textId="77777777" w:rsidTr="005356C4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4F82AE16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635D73F5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својим речима објасни кључне појмове: кулук, десетак, харач, данак у крви, јаничари, хајдуци, харамбаше, јатаци, буне; </w:t>
            </w:r>
          </w:p>
          <w:p w14:paraId="13366269" w14:textId="77777777" w:rsidR="0026032E" w:rsidRPr="00C87880" w:rsidRDefault="0026032E" w:rsidP="00EC60A8">
            <w:pPr>
              <w:ind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својим речима објасни разлог Велике сеобе Срба.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6A18E8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58.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94A500E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Живот под Турском влашћу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02EDDF6A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7AA08D11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C50C1C8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фронтални,</w:t>
            </w:r>
          </w:p>
          <w:p w14:paraId="4127091F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у пару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1195C0A8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90CB111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  <w:p w14:paraId="36F1B051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105F6C7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0CD92AF4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0C58294B" w14:textId="77777777" w:rsidTr="005356C4">
        <w:trPr>
          <w:cantSplit/>
          <w:trHeight w:val="1478"/>
          <w:jc w:val="center"/>
        </w:trPr>
        <w:tc>
          <w:tcPr>
            <w:tcW w:w="733" w:type="dxa"/>
            <w:vMerge w:val="restart"/>
            <w:tcBorders>
              <w:top w:val="nil"/>
            </w:tcBorders>
            <w:shd w:val="clear" w:color="auto" w:fill="FFFFFF" w:themeFill="background1"/>
            <w:textDirection w:val="btLr"/>
            <w:vAlign w:val="bottom"/>
          </w:tcPr>
          <w:p w14:paraId="649E3C86" w14:textId="77777777" w:rsidR="0026032E" w:rsidRPr="00C87880" w:rsidRDefault="0026032E" w:rsidP="0026032E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lastRenderedPageBreak/>
              <w:t>7. ТЕМА</w:t>
            </w:r>
          </w:p>
          <w:p w14:paraId="0E92A78E" w14:textId="2584CF6D" w:rsidR="0026032E" w:rsidRPr="00C87880" w:rsidRDefault="0026032E" w:rsidP="0026032E">
            <w:pPr>
              <w:ind w:left="113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Прошлост Србије</w:t>
            </w: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2B32A0F8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ind w:left="-29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својим речима објасни прилике за избијање, ток и исход Првог и Другог српског устанка;</w:t>
            </w:r>
          </w:p>
          <w:p w14:paraId="50562548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ind w:left="-29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својим речима објасни узрок и повод избијања Првог српског устанка;</w:t>
            </w:r>
          </w:p>
          <w:p w14:paraId="13E1172C" w14:textId="77777777" w:rsidR="0026032E" w:rsidRPr="00C87880" w:rsidRDefault="0026032E" w:rsidP="00EC60A8">
            <w:pPr>
              <w:ind w:left="-29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прикаже хронолошки на ленти времена значајне историјске догађаје.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42A88F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59.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1494AEB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Први и Други српски устанак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33CBF276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32217195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80F3D5E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фронтални,</w:t>
            </w:r>
          </w:p>
          <w:p w14:paraId="0BB209A1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у пару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8282E18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87D28EF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  <w:p w14:paraId="049826FA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C1C099A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3AA94F68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7599C354" w14:textId="77777777" w:rsidTr="004464B6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2D34D3ED" w14:textId="486BA4CE" w:rsidR="0026032E" w:rsidRPr="00C87880" w:rsidRDefault="0026032E" w:rsidP="0026032E">
            <w:pPr>
              <w:ind w:left="113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5EB2EEFB" w14:textId="77777777" w:rsidR="0026032E" w:rsidRPr="00C87880" w:rsidRDefault="0026032E" w:rsidP="00EC60A8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својим речима опише начин живота српског народа под турском влашћу;</w:t>
            </w:r>
          </w:p>
          <w:p w14:paraId="118702C1" w14:textId="77777777" w:rsidR="0026032E" w:rsidRPr="00C87880" w:rsidRDefault="0026032E" w:rsidP="00EC60A8">
            <w:pPr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својим речима објасни разлог Велике сеобе Срба;</w:t>
            </w:r>
          </w:p>
          <w:p w14:paraId="03816B5A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својим речима објасни прилике за избијање, ток и исход Првог и Другог српског устанка;</w:t>
            </w:r>
          </w:p>
          <w:p w14:paraId="170008E1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својим речима објасни узрок и повод избијања Првог српског устанка;</w:t>
            </w:r>
          </w:p>
          <w:p w14:paraId="77616784" w14:textId="77777777" w:rsidR="0026032E" w:rsidRPr="00C87880" w:rsidRDefault="0026032E" w:rsidP="00EC60A8">
            <w:pPr>
              <w:ind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прикаже хронолошки на ленти времена значајне историјске догађаје.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ECD339A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60.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1419680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Живот под Турском влашћу; Први и други српски устанак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5C379A91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5C31A65C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7C7F0A9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фронтални,</w:t>
            </w:r>
          </w:p>
          <w:p w14:paraId="4C686A0C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у пару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CB92281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56D8807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  <w:p w14:paraId="1608543B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8940D2F" w14:textId="77777777" w:rsidR="0026032E" w:rsidRPr="00C87880" w:rsidRDefault="0026032E" w:rsidP="0026032E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42CAB54B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EC60A8" w:rsidRPr="00C87880" w14:paraId="19F232AE" w14:textId="77777777" w:rsidTr="004464B6">
        <w:trPr>
          <w:cantSplit/>
          <w:trHeight w:val="1478"/>
          <w:jc w:val="center"/>
        </w:trPr>
        <w:tc>
          <w:tcPr>
            <w:tcW w:w="733" w:type="dxa"/>
            <w:shd w:val="clear" w:color="auto" w:fill="FFFFFF" w:themeFill="background1"/>
            <w:textDirection w:val="btLr"/>
            <w:vAlign w:val="bottom"/>
          </w:tcPr>
          <w:p w14:paraId="0BCAD1E9" w14:textId="77777777" w:rsidR="00EC60A8" w:rsidRPr="00C87880" w:rsidRDefault="00EC60A8" w:rsidP="00EC60A8">
            <w:pPr>
              <w:ind w:left="113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2755AB04" w14:textId="77777777" w:rsidR="00EC60A8" w:rsidRPr="00C87880" w:rsidRDefault="00EC60A8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повеже значајне личности тог доба, Милоша Обреновића, Михаила Обреновића, Милана Обреновића и Петра I Карађорђевића с историјским периодом;</w:t>
            </w:r>
          </w:p>
          <w:p w14:paraId="1C8E7107" w14:textId="77777777" w:rsidR="00EC60A8" w:rsidRPr="00C87880" w:rsidRDefault="00EC60A8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својим речима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опише заслуге наведених владара;</w:t>
            </w:r>
          </w:p>
          <w:p w14:paraId="1F92D257" w14:textId="77777777" w:rsidR="00EC60A8" w:rsidRPr="00C87880" w:rsidRDefault="00EC60A8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повеже балканске ратове с историјским и временским периодом у којем су се догодили;</w:t>
            </w:r>
          </w:p>
          <w:p w14:paraId="7EE390B3" w14:textId="5E9C214E" w:rsidR="00EC60A8" w:rsidRPr="00C87880" w:rsidRDefault="00EC60A8" w:rsidP="00EC60A8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прикаже хронолошки на ленти времена значајне историјске личности и догађаје.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331C4C" w14:textId="26B6950A" w:rsidR="00EC60A8" w:rsidRPr="00C87880" w:rsidRDefault="00EC60A8" w:rsidP="00EC60A8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61.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2D17C2D" w14:textId="45806318" w:rsidR="00EC60A8" w:rsidRPr="00C87880" w:rsidRDefault="00EC60A8" w:rsidP="00EC60A8">
            <w:pPr>
              <w:ind w:left="-114" w:right="-114"/>
              <w:jc w:val="center"/>
              <w:rPr>
                <w:rFonts w:ascii="Myriad Pro" w:hAnsi="Myriad Pro" w:cs="Calibr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Ослобођење Србије од Турске власти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995D231" w14:textId="69666DFA" w:rsidR="00EC60A8" w:rsidRPr="00C87880" w:rsidRDefault="00EC60A8" w:rsidP="00EC60A8">
            <w:pPr>
              <w:ind w:left="-114" w:right="-114"/>
              <w:jc w:val="center"/>
              <w:rPr>
                <w:rFonts w:ascii="Myriad Pro" w:hAnsi="Myriad Pro" w:cstheme="minorHAnsi"/>
                <w:noProof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33AD87C7" w14:textId="1995FCFE" w:rsidR="00EC60A8" w:rsidRPr="00C87880" w:rsidRDefault="00EC60A8" w:rsidP="00EC60A8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33EBF4D" w14:textId="2A1768B4" w:rsidR="00EC60A8" w:rsidRPr="00C87880" w:rsidRDefault="00EC60A8" w:rsidP="00EC60A8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F187F5B" w14:textId="77777777" w:rsidR="00EC60A8" w:rsidRPr="00C87880" w:rsidRDefault="00EC60A8" w:rsidP="00EC60A8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93DB6ED" w14:textId="49DAA837" w:rsidR="00EC60A8" w:rsidRPr="00C87880" w:rsidRDefault="00EC60A8" w:rsidP="00EC60A8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F9F86A8" w14:textId="64741DDF" w:rsidR="00EC60A8" w:rsidRPr="00C87880" w:rsidRDefault="00EC60A8" w:rsidP="00EC60A8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СЈ, ЛК 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75FD855D" w14:textId="77777777" w:rsidR="00EC60A8" w:rsidRPr="00C87880" w:rsidRDefault="00EC60A8" w:rsidP="00EC60A8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EC60A8" w:rsidRPr="00C87880" w14:paraId="169E7AE8" w14:textId="77777777" w:rsidTr="004464B6">
        <w:trPr>
          <w:cantSplit/>
          <w:trHeight w:val="1478"/>
          <w:jc w:val="center"/>
        </w:trPr>
        <w:tc>
          <w:tcPr>
            <w:tcW w:w="733" w:type="dxa"/>
            <w:shd w:val="clear" w:color="auto" w:fill="FFFFFF" w:themeFill="background1"/>
            <w:textDirection w:val="btLr"/>
            <w:vAlign w:val="bottom"/>
          </w:tcPr>
          <w:p w14:paraId="6A7727F3" w14:textId="77777777" w:rsidR="00EC60A8" w:rsidRPr="00C87880" w:rsidRDefault="00EC60A8" w:rsidP="00EC60A8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lastRenderedPageBreak/>
              <w:t>7. ТЕМА</w:t>
            </w:r>
          </w:p>
          <w:p w14:paraId="7B958EE9" w14:textId="7844752F" w:rsidR="00EC60A8" w:rsidRPr="00C87880" w:rsidRDefault="00EC60A8" w:rsidP="00EC60A8">
            <w:pPr>
              <w:ind w:left="113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Прошлост Србије</w:t>
            </w: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55AAD053" w14:textId="77777777" w:rsidR="00EC60A8" w:rsidRPr="00C87880" w:rsidRDefault="00EC60A8" w:rsidP="00EC60A8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својим речима опише начин живота српског народа од 15. до почетка 20. века;</w:t>
            </w:r>
          </w:p>
          <w:p w14:paraId="1506D19A" w14:textId="77777777" w:rsidR="00EC60A8" w:rsidRPr="00C87880" w:rsidRDefault="00EC60A8" w:rsidP="00EC60A8">
            <w:pPr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својим речима објасни разлог Велике сеобе Срба;</w:t>
            </w:r>
          </w:p>
          <w:p w14:paraId="41A3C56E" w14:textId="77777777" w:rsidR="00EC60A8" w:rsidRPr="00C87880" w:rsidRDefault="00EC60A8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својим речима објасни узрок и повод за избијање, ток и исход Првог и Другог српског устанка;</w:t>
            </w:r>
          </w:p>
          <w:p w14:paraId="42D9E78D" w14:textId="77777777" w:rsidR="00EC60A8" w:rsidRPr="00C87880" w:rsidRDefault="00EC60A8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− прикаже хронолошки на ленти времена значајне историјске догађаје;</w:t>
            </w:r>
          </w:p>
          <w:p w14:paraId="339884F8" w14:textId="3C94D6DA" w:rsidR="00EC60A8" w:rsidRPr="00C87880" w:rsidRDefault="00EC60A8" w:rsidP="00EC60A8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повеже резултате рада са уложеним трудом.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31EF8A" w14:textId="35033FBD" w:rsidR="00EC60A8" w:rsidRPr="00C87880" w:rsidRDefault="00EC60A8" w:rsidP="00EC60A8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62.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FBF6BFA" w14:textId="58B107A1" w:rsidR="00EC60A8" w:rsidRPr="00C87880" w:rsidRDefault="00EC60A8" w:rsidP="00EC60A8">
            <w:pPr>
              <w:ind w:left="-114" w:right="-114"/>
              <w:jc w:val="center"/>
              <w:rPr>
                <w:rFonts w:ascii="Myriad Pro" w:hAnsi="Myriad Pro" w:cs="Calibr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Живот под турском влашћу и ослобођење Србије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D9E56EB" w14:textId="1A7EA0C1" w:rsidR="00EC60A8" w:rsidRPr="00C87880" w:rsidRDefault="00EC60A8" w:rsidP="00EC60A8">
            <w:pPr>
              <w:ind w:left="-114" w:right="-114"/>
              <w:jc w:val="center"/>
              <w:rPr>
                <w:rFonts w:ascii="Myriad Pro" w:hAnsi="Myriad Pro" w:cstheme="minorHAnsi"/>
                <w:noProof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6E79745F" w14:textId="06E9C9DC" w:rsidR="00EC60A8" w:rsidRPr="00C87880" w:rsidRDefault="00EC60A8" w:rsidP="00EC60A8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4725C38" w14:textId="51F1A3CF" w:rsidR="00EC60A8" w:rsidRPr="00C87880" w:rsidRDefault="00EC60A8" w:rsidP="00EC60A8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E262074" w14:textId="77777777" w:rsidR="00EC60A8" w:rsidRPr="00C87880" w:rsidRDefault="00EC60A8" w:rsidP="00EC60A8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7B7DD54" w14:textId="77777777" w:rsidR="00EC60A8" w:rsidRPr="00C87880" w:rsidRDefault="00EC60A8" w:rsidP="00EC60A8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  <w:p w14:paraId="7248A5FC" w14:textId="77777777" w:rsidR="00EC60A8" w:rsidRPr="00C87880" w:rsidRDefault="00EC60A8" w:rsidP="00EC60A8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814A5FC" w14:textId="43B2BB87" w:rsidR="00EC60A8" w:rsidRPr="00C87880" w:rsidRDefault="00EC60A8" w:rsidP="00EC60A8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7B30B50C" w14:textId="77777777" w:rsidR="00EC60A8" w:rsidRPr="00C87880" w:rsidRDefault="00EC60A8" w:rsidP="00EC60A8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</w:tbl>
    <w:p w14:paraId="26E7597D" w14:textId="77777777" w:rsidR="005B2D5F" w:rsidRPr="00C87880" w:rsidRDefault="005B2D5F" w:rsidP="005B2D5F">
      <w:pPr>
        <w:rPr>
          <w:rFonts w:ascii="Myriad Pro" w:hAnsi="Myriad Pro"/>
          <w:lang w:val="sr-Cyrl-RS"/>
        </w:rPr>
      </w:pPr>
    </w:p>
    <w:p w14:paraId="1460E083" w14:textId="77777777" w:rsidR="005B2D5F" w:rsidRPr="00C87880" w:rsidRDefault="005B2D5F" w:rsidP="005B2D5F">
      <w:pPr>
        <w:rPr>
          <w:rFonts w:ascii="Myriad Pro" w:hAnsi="Myriad Pro"/>
          <w:lang w:val="sr-Cyrl-RS"/>
        </w:rPr>
      </w:pPr>
    </w:p>
    <w:p w14:paraId="6391BBBB" w14:textId="77777777" w:rsidR="005B2D5F" w:rsidRPr="00C87880" w:rsidRDefault="005B2D5F" w:rsidP="005B2D5F">
      <w:pPr>
        <w:tabs>
          <w:tab w:val="right" w:pos="12960"/>
        </w:tabs>
        <w:rPr>
          <w:rFonts w:ascii="Myriad Pro" w:hAnsi="Myriad Pro" w:cstheme="minorHAnsi"/>
          <w:lang w:val="sr-Cyrl-RS"/>
        </w:rPr>
      </w:pPr>
    </w:p>
    <w:p w14:paraId="68DBF356" w14:textId="77777777" w:rsidR="005B2D5F" w:rsidRPr="00C87880" w:rsidRDefault="005B2D5F" w:rsidP="005B2D5F">
      <w:pPr>
        <w:tabs>
          <w:tab w:val="right" w:pos="12960"/>
        </w:tabs>
        <w:rPr>
          <w:rFonts w:ascii="Myriad Pro" w:hAnsi="Myriad Pro" w:cstheme="minorHAnsi"/>
          <w:lang w:val="sr-Cyrl-RS"/>
        </w:rPr>
      </w:pPr>
      <w:r w:rsidRPr="00C87880">
        <w:rPr>
          <w:rFonts w:ascii="Myriad Pro" w:hAnsi="Myriad Pro" w:cstheme="minorHAnsi"/>
          <w:lang w:val="sr-Cyrl-RS"/>
        </w:rPr>
        <w:t>Датум предаје: _________________</w:t>
      </w:r>
      <w:r w:rsidRPr="00C87880">
        <w:rPr>
          <w:rFonts w:ascii="Myriad Pro" w:hAnsi="Myriad Pro" w:cstheme="minorHAnsi"/>
          <w:lang w:val="sr-Cyrl-RS"/>
        </w:rPr>
        <w:tab/>
        <w:t>Предметни наставник: ______________________</w:t>
      </w:r>
    </w:p>
    <w:p w14:paraId="266210D9" w14:textId="1659FF45" w:rsidR="00E9728C" w:rsidRDefault="00E9728C">
      <w:pPr>
        <w:spacing w:after="200" w:line="276" w:lineRule="auto"/>
        <w:rPr>
          <w:rFonts w:ascii="Myriad Pro" w:hAnsi="Myriad Pro" w:cstheme="minorHAnsi"/>
          <w:lang w:val="sr-Cyrl-RS"/>
        </w:rPr>
      </w:pPr>
      <w:r>
        <w:rPr>
          <w:rFonts w:ascii="Myriad Pro" w:hAnsi="Myriad Pro" w:cstheme="minorHAnsi"/>
          <w:lang w:val="sr-Cyrl-RS"/>
        </w:rPr>
        <w:br w:type="page"/>
      </w:r>
    </w:p>
    <w:p w14:paraId="15A2A561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2ACBBFFB" w14:textId="77777777" w:rsidR="0026032E" w:rsidRPr="00C87880" w:rsidRDefault="0026032E" w:rsidP="0026032E">
      <w:pPr>
        <w:spacing w:after="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ПРЕДЛОГ ОПЕРАТИВНОГ ПЛАНА РАДА НАСТАВНИКА </w:t>
      </w:r>
    </w:p>
    <w:p w14:paraId="6590DA78" w14:textId="5C27F605" w:rsidR="0026032E" w:rsidRPr="00C87880" w:rsidRDefault="0026032E" w:rsidP="0026032E">
      <w:pPr>
        <w:spacing w:after="0" w:line="240" w:lineRule="auto"/>
        <w:ind w:firstLine="142"/>
        <w:jc w:val="right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Школска година </w:t>
      </w:r>
      <w:r w:rsidR="00EC60A8">
        <w:rPr>
          <w:rFonts w:ascii="Myriad Pro" w:eastAsia="Times New Roman" w:hAnsi="Myriad Pro" w:cstheme="minorHAnsi"/>
          <w:b/>
          <w:spacing w:val="20"/>
          <w:lang w:val="sr-Cyrl-RS"/>
        </w:rPr>
        <w:t>2026/27</w:t>
      </w:r>
      <w:r w:rsidR="00B75902">
        <w:rPr>
          <w:rFonts w:ascii="Myriad Pro" w:eastAsia="Times New Roman" w:hAnsi="Myriad Pro" w:cstheme="minorHAnsi"/>
          <w:b/>
          <w:spacing w:val="20"/>
          <w:lang w:val="sr-Cyrl-RS"/>
        </w:rPr>
        <w:t>.</w:t>
      </w:r>
    </w:p>
    <w:p w14:paraId="011A2914" w14:textId="77777777" w:rsidR="0026032E" w:rsidRPr="00C87880" w:rsidRDefault="0026032E" w:rsidP="0026032E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Месец: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мај</w:t>
      </w:r>
    </w:p>
    <w:p w14:paraId="63A6A4ED" w14:textId="77777777" w:rsidR="0026032E" w:rsidRPr="00C87880" w:rsidRDefault="0026032E" w:rsidP="0026032E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Предмет: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ПРИРОДА И ДРУШТВО</w:t>
      </w:r>
    </w:p>
    <w:p w14:paraId="0B120EF0" w14:textId="77777777" w:rsidR="0026032E" w:rsidRPr="00C87880" w:rsidRDefault="0026032E" w:rsidP="0026032E">
      <w:pPr>
        <w:spacing w:after="0" w:line="240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Годишњи фонд часова: 72</w:t>
      </w:r>
    </w:p>
    <w:p w14:paraId="4ED3CF46" w14:textId="77777777" w:rsidR="0026032E" w:rsidRPr="00C87880" w:rsidRDefault="0026032E" w:rsidP="0026032E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Недељни фонд часова: 2</w:t>
      </w:r>
    </w:p>
    <w:tbl>
      <w:tblPr>
        <w:tblStyle w:val="TableGrid"/>
        <w:tblW w:w="15677" w:type="dxa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4229"/>
        <w:gridCol w:w="567"/>
        <w:gridCol w:w="2127"/>
        <w:gridCol w:w="1296"/>
        <w:gridCol w:w="1393"/>
        <w:gridCol w:w="1350"/>
        <w:gridCol w:w="1620"/>
        <w:gridCol w:w="1080"/>
        <w:gridCol w:w="1282"/>
      </w:tblGrid>
      <w:tr w:rsidR="0026032E" w:rsidRPr="00C87880" w14:paraId="2214CA08" w14:textId="77777777" w:rsidTr="005356C4">
        <w:trPr>
          <w:cantSplit/>
          <w:trHeight w:val="1478"/>
          <w:jc w:val="center"/>
        </w:trPr>
        <w:tc>
          <w:tcPr>
            <w:tcW w:w="733" w:type="dxa"/>
            <w:shd w:val="clear" w:color="auto" w:fill="F2F2F2" w:themeFill="background1" w:themeFillShade="F2"/>
            <w:textDirection w:val="btLr"/>
            <w:vAlign w:val="bottom"/>
          </w:tcPr>
          <w:p w14:paraId="2EC39236" w14:textId="77777777" w:rsidR="0026032E" w:rsidRPr="00C87880" w:rsidRDefault="0026032E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Број и назив наставне теме</w:t>
            </w:r>
          </w:p>
        </w:tc>
        <w:tc>
          <w:tcPr>
            <w:tcW w:w="4229" w:type="dxa"/>
            <w:shd w:val="clear" w:color="auto" w:fill="F2F2F2" w:themeFill="background1" w:themeFillShade="F2"/>
            <w:vAlign w:val="center"/>
          </w:tcPr>
          <w:p w14:paraId="1FCCFD08" w14:textId="77777777" w:rsidR="0026032E" w:rsidRPr="00C87880" w:rsidRDefault="0026032E" w:rsidP="005356C4">
            <w:pPr>
              <w:ind w:left="-106" w:right="-102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Исходи</w:t>
            </w:r>
          </w:p>
          <w:p w14:paraId="1613E676" w14:textId="77777777" w:rsidR="0026032E" w:rsidRPr="00C87880" w:rsidRDefault="0026032E" w:rsidP="005356C4">
            <w:pPr>
              <w:ind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47D0C72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Р.бр. часа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C532125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Назив наставне јединице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3C2B56F8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Тип часа</w:t>
            </w:r>
          </w:p>
        </w:tc>
        <w:tc>
          <w:tcPr>
            <w:tcW w:w="1393" w:type="dxa"/>
            <w:shd w:val="clear" w:color="auto" w:fill="F2F2F2" w:themeFill="background1" w:themeFillShade="F2"/>
            <w:vAlign w:val="center"/>
          </w:tcPr>
          <w:p w14:paraId="65B4295B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Метода рада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4BA369EA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Облик рада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7231863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Међупред метне компетенције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86B7AC2" w14:textId="77777777" w:rsidR="0026032E" w:rsidRPr="00C87880" w:rsidRDefault="0026032E" w:rsidP="005356C4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Међупред метна корелација 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4E515ACA" w14:textId="77777777" w:rsidR="0026032E" w:rsidRPr="00C87880" w:rsidRDefault="0026032E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Евалуација квалитета планираног</w:t>
            </w:r>
          </w:p>
        </w:tc>
      </w:tr>
      <w:tr w:rsidR="0026032E" w:rsidRPr="00C87880" w14:paraId="7A6A71C5" w14:textId="77777777" w:rsidTr="005356C4">
        <w:trPr>
          <w:cantSplit/>
          <w:trHeight w:val="1478"/>
          <w:jc w:val="center"/>
        </w:trPr>
        <w:tc>
          <w:tcPr>
            <w:tcW w:w="733" w:type="dxa"/>
            <w:vMerge w:val="restart"/>
            <w:shd w:val="clear" w:color="auto" w:fill="FFFFFF" w:themeFill="background1"/>
            <w:textDirection w:val="btLr"/>
            <w:vAlign w:val="bottom"/>
          </w:tcPr>
          <w:p w14:paraId="4C15CACD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7B1205FE" w14:textId="77777777" w:rsidR="0026032E" w:rsidRPr="00C87880" w:rsidRDefault="0026032E" w:rsidP="0026032E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својим речима опише начин живота српског народа од 15. до почетка 20. века;</w:t>
            </w:r>
          </w:p>
          <w:p w14:paraId="7D7CD436" w14:textId="77777777" w:rsidR="0026032E" w:rsidRPr="00C87880" w:rsidRDefault="0026032E" w:rsidP="0026032E">
            <w:pPr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својим речима објасни разлог Велике сеобе Срба;</w:t>
            </w:r>
          </w:p>
          <w:p w14:paraId="38E60E09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својим речима објасни узрок и повод за избијање, ток и исход Првог и Другог српског устанка;</w:t>
            </w:r>
          </w:p>
          <w:p w14:paraId="6CB530D4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− прикаже хронолошки на ленти времена значајне историјске догађаје;</w:t>
            </w:r>
          </w:p>
          <w:p w14:paraId="7E1F32BE" w14:textId="77777777" w:rsidR="0026032E" w:rsidRPr="00C87880" w:rsidRDefault="0026032E" w:rsidP="0026032E">
            <w:pPr>
              <w:ind w:left="-106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повеже резултате рада са уложеним трудом.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EA9B70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63.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C59C743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Живот под турском влашћу и ослобођење Србије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1B3E62A8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провера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435B90B0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монолошка, дијалошка, писаних радова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ACA789F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4822695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00EEC2A" w14:textId="77777777" w:rsidR="0026032E" w:rsidRPr="00C87880" w:rsidRDefault="0026032E" w:rsidP="0026032E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Решавање проблема </w:t>
            </w:r>
          </w:p>
          <w:p w14:paraId="5786A60D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Рад с подацима и информацијама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39D33AA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20D3DA4D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7B9C45D5" w14:textId="77777777" w:rsidTr="005356C4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609B7C70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4801C7DA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повеже историјске прилике у Европи (Аустроугарска–Србија) с поводом за Први светски рат; </w:t>
            </w:r>
          </w:p>
          <w:p w14:paraId="075CD702" w14:textId="77777777" w:rsidR="0026032E" w:rsidRPr="00C87880" w:rsidRDefault="0026032E" w:rsidP="0026032E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уочи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 територије и границе држава током Првог светског рата на историјској карти;</w:t>
            </w:r>
          </w:p>
          <w:p w14:paraId="0FB10EEB" w14:textId="77777777" w:rsidR="0026032E" w:rsidRPr="00C87880" w:rsidRDefault="0026032E" w:rsidP="0026032E">
            <w:pPr>
              <w:ind w:left="-106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својим речима објасни узрок и повод за избијање, ток и исход Првог светског рата.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9600C6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64.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3A876A3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Први светски рат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40DC025D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535377A3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421777D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2F1D6FE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2D1AD49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  <w:p w14:paraId="60F18948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Рад с подацима и информацијама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D2C7F1A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1F14CA29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550AC423" w14:textId="77777777" w:rsidTr="005356C4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352FEC66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0A8CCDD0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разуме и својим речима опише разлоге за стварање заједничке државе; </w:t>
            </w:r>
          </w:p>
          <w:p w14:paraId="56C06659" w14:textId="77777777" w:rsidR="0026032E" w:rsidRPr="00C87880" w:rsidRDefault="0026032E" w:rsidP="0026032E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уочи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 територије и границе Краљевине Југославије на географској карти;</w:t>
            </w:r>
          </w:p>
          <w:p w14:paraId="2E23509B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својим речима опише живот људи у Краљевини СХС;</w:t>
            </w:r>
          </w:p>
          <w:p w14:paraId="1BD80FD8" w14:textId="77777777" w:rsidR="0026032E" w:rsidRPr="00C87880" w:rsidRDefault="0026032E" w:rsidP="0026032E">
            <w:pPr>
              <w:ind w:left="-106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уочи на ленти времена хронолошки приказане периоде владавине</w:t>
            </w:r>
            <w:r w:rsidRPr="00C87880">
              <w:rPr>
                <w:rFonts w:ascii="Myriad Pro" w:hAnsi="Myriad Pro" w:cstheme="minorHAnsi"/>
                <w:lang w:val="sr-Cyrl-RS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E49A86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65.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F08E457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Настанак Југославије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532CB964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75D11EB8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2948089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614062C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93DB050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  <w:p w14:paraId="1EA196E0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Рад с подацима и информацијама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825D07D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1DBC1F55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476C4C5B" w14:textId="77777777" w:rsidTr="005356C4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19135EC4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172735D6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повеже историјске прилике у Европи (Аустроугарска–Србија) с поводом за Први светски рат; </w:t>
            </w:r>
          </w:p>
          <w:p w14:paraId="564901CC" w14:textId="77777777" w:rsidR="0026032E" w:rsidRPr="00C87880" w:rsidRDefault="0026032E" w:rsidP="0026032E">
            <w:pPr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својим речима објасни узрок и повод за избијање, ток и исход и наведе државе учеснице Првог светског рата.</w:t>
            </w:r>
          </w:p>
          <w:p w14:paraId="49D6CBA5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разуме и својим речима опише разлоге за стварање заједничке државе; </w:t>
            </w:r>
          </w:p>
          <w:p w14:paraId="504F5F4B" w14:textId="77777777" w:rsidR="0026032E" w:rsidRPr="00C87880" w:rsidRDefault="0026032E" w:rsidP="0026032E">
            <w:pPr>
              <w:ind w:left="-106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−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 прикаже хронолошки на ленти времена значајне историјске догађаје</w:t>
            </w:r>
            <w:r w:rsidRPr="00C87880">
              <w:rPr>
                <w:rFonts w:ascii="Myriad Pro" w:hAnsi="Myriad Pro" w:cstheme="minorHAnsi"/>
                <w:lang w:val="sr-Cyrl-RS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079EBC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66.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F6147A6" w14:textId="77777777" w:rsidR="0026032E" w:rsidRPr="00C87880" w:rsidRDefault="0026032E" w:rsidP="0026032E">
            <w:pPr>
              <w:rPr>
                <w:rFonts w:ascii="Myriad Pro" w:hAnsi="Myriad Pro" w:cs="Calibr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Први светски рат и настанак Југославије</w:t>
            </w:r>
          </w:p>
          <w:p w14:paraId="22066B5F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B51DA99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  <w:r w:rsidRPr="00C87880">
              <w:rPr>
                <w:rFonts w:ascii="Myriad Pro" w:hAnsi="Myriad Pro" w:cs="Calibri"/>
                <w:lang w:val="sr-Cyrl-RS"/>
              </w:rPr>
              <w:t xml:space="preserve"> 15-минутна провера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3E3C1D89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345F7A6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E3A5DD7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02EE656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  <w:p w14:paraId="124733EE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09FFE43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24EA3126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33B3EFF2" w14:textId="77777777" w:rsidTr="005356C4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20BA18D3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1E57215C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– повеже повод с избијањем Другог светског рата; </w:t>
            </w:r>
          </w:p>
          <w:p w14:paraId="0FA77D93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– разликује земље које су биле супротстављене Немачкој од оних које су биле на страни Немачке; </w:t>
            </w:r>
          </w:p>
          <w:p w14:paraId="278917E4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– разликује покрете којe су створили четници и партизани у време почетка рата у тадашњој Краљевини Југославији; </w:t>
            </w:r>
          </w:p>
          <w:p w14:paraId="5166551A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– разликује датуме када је окончан Други светски рат у Југославији, када у Европи, а када у свету; </w:t>
            </w:r>
          </w:p>
          <w:p w14:paraId="5DDBA707" w14:textId="77777777" w:rsidR="0026032E" w:rsidRPr="00C87880" w:rsidRDefault="0026032E" w:rsidP="0026032E">
            <w:pPr>
              <w:ind w:left="-106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– разуме последице Другог светског рата.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A3968D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67.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4D38559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Други светски рат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71AF9746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784B40A7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9FC39FB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C494100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14F8FB8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  <w:p w14:paraId="64493CD7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8AFEA62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3FBF9495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06F45BFB" w14:textId="77777777" w:rsidTr="005356C4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1908EC43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065C758C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разуме и својим речима опише политичке прилике у СФРЈ;</w:t>
            </w:r>
          </w:p>
          <w:p w14:paraId="24163FF9" w14:textId="77777777" w:rsidR="0026032E" w:rsidRPr="00C87880" w:rsidRDefault="0026032E" w:rsidP="0026032E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уочи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 територију, границе и републике СФРЈ на географској карти;</w:t>
            </w:r>
          </w:p>
          <w:p w14:paraId="04A0EB35" w14:textId="77777777" w:rsidR="0026032E" w:rsidRPr="00C87880" w:rsidRDefault="0026032E" w:rsidP="0026032E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повеже распад СФРЈ 1991. и бомбардовање Савезне Републике Југославије 1999. с разлозима због којих је до тога дошло.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6C0920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68.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7A6E54B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hAnsi="Myriad Pro" w:cs="Calibr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После Другог светског рата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8B751D3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hAnsi="Myriad Pro" w:cstheme="minorHAnsi"/>
                <w:noProof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5BCAF4DA" w14:textId="77777777" w:rsidR="0026032E" w:rsidRPr="00C87880" w:rsidRDefault="0026032E" w:rsidP="0026032E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2029F0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0F58E64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76460A1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  <w:p w14:paraId="40DBD336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C428679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2F2DB137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</w:tbl>
    <w:p w14:paraId="53A04BC6" w14:textId="77777777" w:rsidR="0026032E" w:rsidRPr="00C87880" w:rsidRDefault="0026032E" w:rsidP="0026032E">
      <w:pPr>
        <w:tabs>
          <w:tab w:val="right" w:pos="12960"/>
        </w:tabs>
        <w:rPr>
          <w:rFonts w:ascii="Myriad Pro" w:hAnsi="Myriad Pro" w:cstheme="minorHAnsi"/>
          <w:lang w:val="sr-Cyrl-RS"/>
        </w:rPr>
      </w:pPr>
    </w:p>
    <w:p w14:paraId="16E8D5DE" w14:textId="59ADC716" w:rsidR="00876B06" w:rsidRPr="00C87880" w:rsidRDefault="0026032E" w:rsidP="00C451E5">
      <w:pPr>
        <w:tabs>
          <w:tab w:val="right" w:pos="12960"/>
        </w:tabs>
        <w:rPr>
          <w:rFonts w:ascii="Myriad Pro" w:hAnsi="Myriad Pro" w:cstheme="minorHAnsi"/>
          <w:lang w:val="sr-Cyrl-RS"/>
        </w:rPr>
      </w:pPr>
      <w:r w:rsidRPr="00C87880">
        <w:rPr>
          <w:rFonts w:ascii="Myriad Pro" w:hAnsi="Myriad Pro" w:cstheme="minorHAnsi"/>
          <w:lang w:val="sr-Cyrl-RS"/>
        </w:rPr>
        <w:t>Датум предаје: _________________</w:t>
      </w:r>
      <w:r w:rsidRPr="00C87880">
        <w:rPr>
          <w:rFonts w:ascii="Myriad Pro" w:hAnsi="Myriad Pro" w:cstheme="minorHAnsi"/>
          <w:lang w:val="sr-Cyrl-RS"/>
        </w:rPr>
        <w:tab/>
        <w:t>Предметни наставник: ______________________</w:t>
      </w:r>
    </w:p>
    <w:p w14:paraId="1ACD307D" w14:textId="56BBCA15" w:rsidR="00EC60A8" w:rsidRDefault="00EC60A8">
      <w:pPr>
        <w:spacing w:after="200" w:line="276" w:lineRule="auto"/>
        <w:rPr>
          <w:rFonts w:ascii="Myriad Pro" w:hAnsi="Myriad Pro" w:cstheme="minorHAnsi"/>
          <w:lang w:val="sr-Cyrl-RS"/>
        </w:rPr>
      </w:pPr>
      <w:r>
        <w:rPr>
          <w:rFonts w:ascii="Myriad Pro" w:hAnsi="Myriad Pro" w:cstheme="minorHAnsi"/>
          <w:lang w:val="sr-Cyrl-RS"/>
        </w:rPr>
        <w:br w:type="page"/>
      </w:r>
    </w:p>
    <w:p w14:paraId="7D4467FC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5A29EC23" w14:textId="77777777" w:rsidR="0026032E" w:rsidRPr="00C87880" w:rsidRDefault="0026032E" w:rsidP="0026032E">
      <w:pPr>
        <w:spacing w:after="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ПРЕДЛОГ ОПЕРАТИВНОГ ПЛАНА РАДА НАСТАВНИКА </w:t>
      </w:r>
    </w:p>
    <w:p w14:paraId="1554E21E" w14:textId="5B1DEA71" w:rsidR="0026032E" w:rsidRPr="00C87880" w:rsidRDefault="0026032E" w:rsidP="0026032E">
      <w:pPr>
        <w:spacing w:after="0" w:line="240" w:lineRule="auto"/>
        <w:ind w:firstLine="142"/>
        <w:jc w:val="right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Школска година </w:t>
      </w:r>
      <w:r w:rsidR="00EC60A8">
        <w:rPr>
          <w:rFonts w:ascii="Myriad Pro" w:eastAsia="Times New Roman" w:hAnsi="Myriad Pro" w:cstheme="minorHAnsi"/>
          <w:b/>
          <w:spacing w:val="20"/>
          <w:lang w:val="sr-Cyrl-RS"/>
        </w:rPr>
        <w:t>2026/27</w:t>
      </w:r>
      <w:r w:rsidR="00B75902">
        <w:rPr>
          <w:rFonts w:ascii="Myriad Pro" w:eastAsia="Times New Roman" w:hAnsi="Myriad Pro" w:cstheme="minorHAnsi"/>
          <w:b/>
          <w:spacing w:val="20"/>
          <w:lang w:val="sr-Cyrl-RS"/>
        </w:rPr>
        <w:t>.</w:t>
      </w:r>
    </w:p>
    <w:p w14:paraId="747365D9" w14:textId="77777777" w:rsidR="0026032E" w:rsidRPr="00C87880" w:rsidRDefault="0026032E" w:rsidP="0026032E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Месец: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јун</w:t>
      </w:r>
    </w:p>
    <w:p w14:paraId="0A172494" w14:textId="77777777" w:rsidR="0026032E" w:rsidRPr="00C87880" w:rsidRDefault="0026032E" w:rsidP="0026032E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Предмет: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ПРИРОДА И ДРУШТВО</w:t>
      </w:r>
    </w:p>
    <w:p w14:paraId="34E3073A" w14:textId="77777777" w:rsidR="0026032E" w:rsidRPr="00C87880" w:rsidRDefault="0026032E" w:rsidP="0026032E">
      <w:pPr>
        <w:spacing w:after="0" w:line="240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Годишњи фонд часова: 72</w:t>
      </w:r>
    </w:p>
    <w:p w14:paraId="0498FE29" w14:textId="77777777" w:rsidR="0026032E" w:rsidRPr="00C87880" w:rsidRDefault="0026032E" w:rsidP="0026032E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Недељни фонд часова: 2</w:t>
      </w:r>
    </w:p>
    <w:tbl>
      <w:tblPr>
        <w:tblStyle w:val="TableGrid"/>
        <w:tblW w:w="15677" w:type="dxa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4752"/>
        <w:gridCol w:w="540"/>
        <w:gridCol w:w="1631"/>
        <w:gridCol w:w="1249"/>
        <w:gridCol w:w="1440"/>
        <w:gridCol w:w="1440"/>
        <w:gridCol w:w="1440"/>
        <w:gridCol w:w="1122"/>
        <w:gridCol w:w="1330"/>
      </w:tblGrid>
      <w:tr w:rsidR="0026032E" w:rsidRPr="00C87880" w14:paraId="1CB95F60" w14:textId="77777777" w:rsidTr="00EC60A8">
        <w:trPr>
          <w:cantSplit/>
          <w:trHeight w:val="1565"/>
          <w:jc w:val="center"/>
        </w:trPr>
        <w:tc>
          <w:tcPr>
            <w:tcW w:w="733" w:type="dxa"/>
            <w:shd w:val="clear" w:color="auto" w:fill="F2F2F2" w:themeFill="background1" w:themeFillShade="F2"/>
            <w:textDirection w:val="btLr"/>
            <w:vAlign w:val="bottom"/>
          </w:tcPr>
          <w:p w14:paraId="7C5B264F" w14:textId="77777777" w:rsidR="0026032E" w:rsidRPr="00C87880" w:rsidRDefault="0026032E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Број и назив наставне теме</w:t>
            </w:r>
          </w:p>
        </w:tc>
        <w:tc>
          <w:tcPr>
            <w:tcW w:w="4752" w:type="dxa"/>
            <w:shd w:val="clear" w:color="auto" w:fill="F2F2F2" w:themeFill="background1" w:themeFillShade="F2"/>
            <w:vAlign w:val="center"/>
          </w:tcPr>
          <w:p w14:paraId="4FD9A679" w14:textId="77777777" w:rsidR="0026032E" w:rsidRPr="00C87880" w:rsidRDefault="0026032E" w:rsidP="005356C4">
            <w:pPr>
              <w:ind w:left="-106" w:right="-102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Исходи</w:t>
            </w:r>
          </w:p>
          <w:p w14:paraId="6BD460DF" w14:textId="77777777" w:rsidR="0026032E" w:rsidRPr="00C87880" w:rsidRDefault="0026032E" w:rsidP="005356C4">
            <w:pPr>
              <w:ind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D9540F3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Р.бр. часа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71E98084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Назив наставне јединице</w:t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14:paraId="25F44AC8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Тип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7E593D4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Метода рада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D64F632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Облик рада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1545AF43" w14:textId="77777777" w:rsidR="0026032E" w:rsidRPr="00C87880" w:rsidRDefault="0026032E" w:rsidP="00EC60A8">
            <w:pPr>
              <w:ind w:right="-105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Међупред метне компетенције</w:t>
            </w:r>
          </w:p>
        </w:tc>
        <w:tc>
          <w:tcPr>
            <w:tcW w:w="1122" w:type="dxa"/>
            <w:shd w:val="clear" w:color="auto" w:fill="F2F2F2" w:themeFill="background1" w:themeFillShade="F2"/>
            <w:vAlign w:val="center"/>
          </w:tcPr>
          <w:p w14:paraId="2D6161AD" w14:textId="77777777" w:rsidR="0026032E" w:rsidRPr="00C87880" w:rsidRDefault="0026032E" w:rsidP="005356C4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BECF681" w14:textId="77777777" w:rsidR="0026032E" w:rsidRPr="00C87880" w:rsidRDefault="0026032E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Евалуација квалитета планираног</w:t>
            </w:r>
          </w:p>
        </w:tc>
      </w:tr>
      <w:tr w:rsidR="0026032E" w:rsidRPr="00C87880" w14:paraId="30E2B917" w14:textId="77777777" w:rsidTr="00EC60A8">
        <w:trPr>
          <w:cantSplit/>
          <w:trHeight w:val="1478"/>
          <w:jc w:val="center"/>
        </w:trPr>
        <w:tc>
          <w:tcPr>
            <w:tcW w:w="733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E8C954F" w14:textId="77777777" w:rsidR="0026032E" w:rsidRPr="00C87880" w:rsidRDefault="0026032E" w:rsidP="005356C4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>7. ТЕМА</w:t>
            </w:r>
          </w:p>
          <w:p w14:paraId="4248AA5A" w14:textId="77777777" w:rsidR="0026032E" w:rsidRPr="00C87880" w:rsidRDefault="0026032E" w:rsidP="005356C4">
            <w:pPr>
              <w:ind w:left="113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Прошлост Србије</w:t>
            </w:r>
          </w:p>
        </w:tc>
        <w:tc>
          <w:tcPr>
            <w:tcW w:w="4752" w:type="dxa"/>
            <w:shd w:val="clear" w:color="auto" w:fill="FFFFFF" w:themeFill="background1"/>
            <w:vAlign w:val="center"/>
          </w:tcPr>
          <w:p w14:paraId="78BC1070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разлог избијања Другог светског рата; </w:t>
            </w:r>
          </w:p>
          <w:p w14:paraId="61CF9F68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повеже датуме и године са значајним догађајима;</w:t>
            </w:r>
          </w:p>
          <w:p w14:paraId="75234965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разликује земље које су биле супротстављене Немачкој од оних које су биле на страни Немачке; </w:t>
            </w:r>
          </w:p>
          <w:p w14:paraId="65C3A81E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разликује покрете којe су створили четници и партизани у време почетка рата у тадашњој Краљевини Југославији; </w:t>
            </w:r>
          </w:p>
          <w:p w14:paraId="1E156DA1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разуме последице Другог светског рата;</w:t>
            </w:r>
          </w:p>
          <w:p w14:paraId="371B6E17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повеже распад СФРЈ 1991. и бомбардовање Савезне Републике Југославије 1999. с разлозима због којих је до тога дошло.</w:t>
            </w:r>
          </w:p>
          <w:p w14:paraId="325B2F77" w14:textId="77777777" w:rsidR="0026032E" w:rsidRPr="00C87880" w:rsidRDefault="0026032E" w:rsidP="005356C4">
            <w:pPr>
              <w:ind w:left="-106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повеже резултате рада са уложеним трудом.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F38AA2A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69.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14:paraId="6BE50777" w14:textId="77777777" w:rsidR="0026032E" w:rsidRPr="00C87880" w:rsidRDefault="0026032E" w:rsidP="00EC60A8">
            <w:pPr>
              <w:ind w:left="-14" w:right="-114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Други светски рат и период после Другог светског рата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4C5C43F6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 15-минутна провера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AA80538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ADCE871" w14:textId="77777777" w:rsidR="0026032E" w:rsidRPr="00C87880" w:rsidRDefault="0026032E" w:rsidP="00EC60A8">
            <w:pPr>
              <w:ind w:left="-104" w:right="75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7CE329C" w14:textId="77777777" w:rsidR="0026032E" w:rsidRPr="00C87880" w:rsidRDefault="0026032E" w:rsidP="00EC60A8">
            <w:pPr>
              <w:pStyle w:val="Default"/>
              <w:ind w:right="-105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C785260" w14:textId="77777777" w:rsidR="0026032E" w:rsidRPr="00C87880" w:rsidRDefault="0026032E" w:rsidP="00EC60A8">
            <w:pPr>
              <w:ind w:right="-105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2EFD268F" w14:textId="77777777" w:rsidR="0026032E" w:rsidRPr="00C87880" w:rsidRDefault="0026032E" w:rsidP="005356C4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40BD1530" w14:textId="77777777" w:rsidR="0026032E" w:rsidRPr="00C87880" w:rsidRDefault="0026032E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15D94E74" w14:textId="77777777" w:rsidTr="00EC60A8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04E37B5B" w14:textId="77777777" w:rsidR="0026032E" w:rsidRPr="00C87880" w:rsidRDefault="0026032E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752" w:type="dxa"/>
            <w:shd w:val="clear" w:color="auto" w:fill="FFFFFF" w:themeFill="background1"/>
            <w:vAlign w:val="center"/>
          </w:tcPr>
          <w:p w14:paraId="25FFF6ED" w14:textId="77777777" w:rsidR="0026032E" w:rsidRPr="00C87880" w:rsidRDefault="0026032E" w:rsidP="005356C4">
            <w:pPr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својим речима објасни узрок и повод за избијање, ток и исход и наведе државе учеснице Првог светског рата.</w:t>
            </w:r>
          </w:p>
          <w:p w14:paraId="67B0A3A8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разуме и својим речима опише разлоге за стварање заједничке државе; </w:t>
            </w:r>
          </w:p>
          <w:p w14:paraId="7E8361C2" w14:textId="77777777" w:rsidR="0026032E" w:rsidRPr="00C87880" w:rsidRDefault="0026032E" w:rsidP="005356C4">
            <w:pPr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−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 прикаже хронолошки на ленти времена значајне историјске догађаје;</w:t>
            </w:r>
          </w:p>
          <w:p w14:paraId="114A47BD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разлог избијања Другог светског рата; </w:t>
            </w:r>
          </w:p>
          <w:p w14:paraId="69AEE5AA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повеже датуме и године са значајним догађајима;</w:t>
            </w:r>
          </w:p>
          <w:p w14:paraId="75AD99F3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разликује земље које су биле супротстављене Немачкој од оних које су биле на страни Немачке; </w:t>
            </w:r>
          </w:p>
          <w:p w14:paraId="1FF7EE66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разликује покрете којe су створили четници и партизани у време почетка рата у тадашњој Краљевини Југославији; </w:t>
            </w:r>
          </w:p>
          <w:p w14:paraId="058180EC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разуме последице Другог светског рата;</w:t>
            </w:r>
          </w:p>
          <w:p w14:paraId="543B843F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повеже распад СФРЈ 1991. и бомбардовање Савезне Републике Југославије 1999. с разлозима због којих је до тога дошло.</w:t>
            </w:r>
          </w:p>
          <w:p w14:paraId="0A4D4CAA" w14:textId="77777777" w:rsidR="0026032E" w:rsidRPr="00C87880" w:rsidRDefault="0026032E" w:rsidP="005356C4">
            <w:pPr>
              <w:ind w:left="-106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повеже резултате рада са уложеним трудом.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282DF30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70.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14:paraId="01B90E95" w14:textId="77777777" w:rsidR="0026032E" w:rsidRPr="00C87880" w:rsidRDefault="0026032E" w:rsidP="00EC60A8">
            <w:pPr>
              <w:ind w:left="76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Први и Други светски рат;</w:t>
            </w:r>
          </w:p>
          <w:p w14:paraId="33710AF3" w14:textId="77777777" w:rsidR="0026032E" w:rsidRPr="00C87880" w:rsidRDefault="0026032E" w:rsidP="00EC60A8">
            <w:pPr>
              <w:ind w:left="76" w:right="-114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После Другог светског рата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12BDD530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провера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7A852CE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монолошка, дијалошка, писаних радова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F7D5D70" w14:textId="77777777" w:rsidR="0026032E" w:rsidRPr="00C87880" w:rsidRDefault="0026032E" w:rsidP="00EC60A8">
            <w:pPr>
              <w:ind w:left="-104" w:right="-105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77658CB" w14:textId="77777777" w:rsidR="0026032E" w:rsidRPr="00C87880" w:rsidRDefault="0026032E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2394C0D" w14:textId="77777777" w:rsidR="0026032E" w:rsidRPr="00C87880" w:rsidRDefault="0026032E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3B273C34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Решавање проблема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6B3D7A8B" w14:textId="77777777" w:rsidR="0026032E" w:rsidRPr="00C87880" w:rsidRDefault="0026032E" w:rsidP="005356C4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309316AA" w14:textId="77777777" w:rsidR="0026032E" w:rsidRPr="00C87880" w:rsidRDefault="0026032E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55908DF5" w14:textId="77777777" w:rsidTr="00EC60A8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4CA371AF" w14:textId="77777777" w:rsidR="0026032E" w:rsidRPr="00C87880" w:rsidRDefault="0026032E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752" w:type="dxa"/>
            <w:shd w:val="clear" w:color="auto" w:fill="FFFFFF" w:themeFill="background1"/>
          </w:tcPr>
          <w:p w14:paraId="354D3399" w14:textId="77777777" w:rsidR="0026032E" w:rsidRPr="00C87880" w:rsidRDefault="0026032E" w:rsidP="005356C4">
            <w:pPr>
              <w:ind w:left="-106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повеже резултате рада са уложеним трудом.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DC13312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71.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14:paraId="27D1261D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Научили смо у 4. разреду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1DAFE1A8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систематизација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F70A991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дијалошка, 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0262114" w14:textId="77777777" w:rsidR="0026032E" w:rsidRPr="00C87880" w:rsidRDefault="0026032E" w:rsidP="00EC60A8">
            <w:pPr>
              <w:ind w:left="-14" w:right="-15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1CFCA6A" w14:textId="77777777" w:rsidR="0026032E" w:rsidRPr="00C87880" w:rsidRDefault="0026032E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B952FA8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35521048" w14:textId="77777777" w:rsidR="0026032E" w:rsidRPr="00C87880" w:rsidRDefault="0026032E" w:rsidP="005356C4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2847623D" w14:textId="77777777" w:rsidR="0026032E" w:rsidRPr="00C87880" w:rsidRDefault="0026032E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53355A8F" w14:textId="77777777" w:rsidTr="00EC60A8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25A2DB01" w14:textId="77777777" w:rsidR="0026032E" w:rsidRPr="00C87880" w:rsidRDefault="0026032E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752" w:type="dxa"/>
            <w:shd w:val="clear" w:color="auto" w:fill="FFFFFF" w:themeFill="background1"/>
          </w:tcPr>
          <w:p w14:paraId="73B87786" w14:textId="77777777" w:rsidR="0026032E" w:rsidRPr="00C87880" w:rsidRDefault="0026032E" w:rsidP="005356C4">
            <w:pPr>
              <w:ind w:left="-106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повеже резултате рада са уложеним трудом.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6CE386F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72.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14:paraId="3057AB67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Научили смо у 4. разреду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2E576749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систематизација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A221F54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рад на тексту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A18C21E" w14:textId="77777777" w:rsidR="0026032E" w:rsidRPr="00C87880" w:rsidRDefault="0026032E" w:rsidP="00EC60A8">
            <w:pPr>
              <w:ind w:left="-14" w:right="-15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фронтални, групни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2DBC240" w14:textId="77777777" w:rsidR="0026032E" w:rsidRPr="00C87880" w:rsidRDefault="0026032E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3B80AC9" w14:textId="77777777" w:rsidR="0026032E" w:rsidRPr="00C87880" w:rsidRDefault="0026032E" w:rsidP="005356C4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Компетенција за сарадњу</w:t>
            </w:r>
          </w:p>
          <w:p w14:paraId="66828C52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394E14AF" w14:textId="77777777" w:rsidR="0026032E" w:rsidRPr="00C87880" w:rsidRDefault="0026032E" w:rsidP="005356C4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037C50D3" w14:textId="77777777" w:rsidR="0026032E" w:rsidRPr="00C87880" w:rsidRDefault="0026032E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</w:tbl>
    <w:p w14:paraId="4AF949C4" w14:textId="02532CC4" w:rsidR="00EC60A8" w:rsidRDefault="0026032E" w:rsidP="0026032E">
      <w:pPr>
        <w:tabs>
          <w:tab w:val="right" w:pos="12960"/>
        </w:tabs>
        <w:rPr>
          <w:rFonts w:ascii="Myriad Pro" w:hAnsi="Myriad Pro" w:cstheme="minorHAnsi"/>
          <w:lang w:val="sr-Cyrl-RS"/>
        </w:rPr>
      </w:pPr>
      <w:r w:rsidRPr="00C87880">
        <w:rPr>
          <w:rFonts w:ascii="Myriad Pro" w:hAnsi="Myriad Pro" w:cstheme="minorHAnsi"/>
          <w:lang w:val="sr-Cyrl-RS"/>
        </w:rPr>
        <w:t>Датум предаје: _________________</w:t>
      </w:r>
      <w:r w:rsidRPr="00C87880">
        <w:rPr>
          <w:rFonts w:ascii="Myriad Pro" w:hAnsi="Myriad Pro" w:cstheme="minorHAnsi"/>
          <w:lang w:val="sr-Cyrl-RS"/>
        </w:rPr>
        <w:tab/>
        <w:t>Предметни наставник: ______________________</w:t>
      </w:r>
    </w:p>
    <w:p w14:paraId="4BE90DAB" w14:textId="77777777" w:rsidR="00EC60A8" w:rsidRDefault="00EC60A8">
      <w:pPr>
        <w:spacing w:after="200" w:line="276" w:lineRule="auto"/>
        <w:rPr>
          <w:rFonts w:ascii="Myriad Pro" w:hAnsi="Myriad Pro" w:cstheme="minorHAnsi"/>
          <w:lang w:val="sr-Cyrl-RS"/>
        </w:rPr>
      </w:pPr>
      <w:r>
        <w:rPr>
          <w:rFonts w:ascii="Myriad Pro" w:hAnsi="Myriad Pro" w:cstheme="minorHAnsi"/>
          <w:lang w:val="sr-Cyrl-RS"/>
        </w:rPr>
        <w:lastRenderedPageBreak/>
        <w:br w:type="page"/>
      </w:r>
    </w:p>
    <w:p w14:paraId="0F747903" w14:textId="77777777" w:rsidR="0026032E" w:rsidRPr="00C87880" w:rsidRDefault="0026032E" w:rsidP="0026032E">
      <w:pPr>
        <w:tabs>
          <w:tab w:val="right" w:pos="12960"/>
        </w:tabs>
        <w:rPr>
          <w:rFonts w:ascii="Myriad Pro" w:hAnsi="Myriad Pro" w:cstheme="minorHAnsi"/>
          <w:lang w:val="sr-Cyrl-RS"/>
        </w:rPr>
      </w:pPr>
    </w:p>
    <w:p w14:paraId="1BA484A1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116F1C7D" w14:textId="77777777" w:rsidR="0087561F" w:rsidRPr="00EC60A8" w:rsidRDefault="0087561F" w:rsidP="00EC60A8">
      <w:pPr>
        <w:rPr>
          <w:rFonts w:ascii="Myriad Pro" w:hAnsi="Myriad Pro" w:cstheme="minorHAnsi"/>
          <w:lang w:val="sr-Latn-RS"/>
        </w:rPr>
        <w:sectPr w:rsidR="0087561F" w:rsidRPr="00EC60A8" w:rsidSect="00471F02">
          <w:pgSz w:w="16838" w:h="11906" w:orient="landscape" w:code="9"/>
          <w:pgMar w:top="720" w:right="720" w:bottom="720" w:left="720" w:header="720" w:footer="720" w:gutter="0"/>
          <w:cols w:space="720"/>
          <w:docGrid w:linePitch="360"/>
        </w:sectPr>
      </w:pPr>
    </w:p>
    <w:p w14:paraId="7DC0C08C" w14:textId="3E3EFCA5" w:rsidR="00FD4619" w:rsidRPr="00C87880" w:rsidRDefault="00FD4619" w:rsidP="00FD4619">
      <w:pPr>
        <w:jc w:val="center"/>
        <w:rPr>
          <w:rFonts w:ascii="Myriad Pro" w:hAnsi="Myriad Pro" w:cstheme="minorHAnsi"/>
          <w:lang w:val="sr-Cyrl-RS"/>
        </w:rPr>
      </w:pPr>
    </w:p>
    <w:p w14:paraId="2D9388DC" w14:textId="59953BA7" w:rsidR="00FD4619" w:rsidRPr="00C87880" w:rsidRDefault="00132041" w:rsidP="00FD4619">
      <w:pPr>
        <w:rPr>
          <w:rFonts w:ascii="Myriad Pro" w:hAnsi="Myriad Pro" w:cstheme="minorHAnsi"/>
          <w:lang w:val="sr-Cyrl-RS"/>
        </w:rPr>
      </w:pPr>
      <w:r w:rsidRPr="00C87880">
        <w:rPr>
          <w:rFonts w:ascii="Myriad Pro" w:hAnsi="Myriad Pro" w:cstheme="minorHAnsi"/>
          <w:lang w:val="sr-Cyrl-RS"/>
        </w:rPr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2730"/>
        <w:gridCol w:w="3256"/>
      </w:tblGrid>
      <w:tr w:rsidR="002C1641" w:rsidRPr="00C87880" w14:paraId="72B25358" w14:textId="77777777" w:rsidTr="00E106D6">
        <w:trPr>
          <w:trHeight w:val="113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7C0554B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b/>
                <w:lang w:val="sr-Cyrl-RS"/>
              </w:rPr>
              <w:t>ТИП ЧАСА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89513F6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b/>
                <w:lang w:val="sr-Cyrl-RS"/>
              </w:rPr>
              <w:t>ОБЛИК РАДА</w:t>
            </w:r>
          </w:p>
        </w:tc>
        <w:tc>
          <w:tcPr>
            <w:tcW w:w="5417" w:type="dxa"/>
            <w:shd w:val="clear" w:color="auto" w:fill="F2F2F2" w:themeFill="background1" w:themeFillShade="F2"/>
            <w:vAlign w:val="center"/>
          </w:tcPr>
          <w:p w14:paraId="7A2B85A0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b/>
                <w:lang w:val="sr-Cyrl-RS"/>
              </w:rPr>
              <w:t>МЕТОДА РАДА</w:t>
            </w:r>
          </w:p>
        </w:tc>
      </w:tr>
      <w:tr w:rsidR="002C1641" w:rsidRPr="00C87880" w14:paraId="2ECBA935" w14:textId="77777777" w:rsidTr="00E106D6">
        <w:trPr>
          <w:trHeight w:val="113"/>
        </w:trPr>
        <w:tc>
          <w:tcPr>
            <w:tcW w:w="3794" w:type="dxa"/>
          </w:tcPr>
          <w:p w14:paraId="3E343980" w14:textId="72125F3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О - </w:t>
            </w:r>
            <w:r w:rsidR="00E106D6"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4394" w:type="dxa"/>
          </w:tcPr>
          <w:p w14:paraId="748EB7F1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ФР – фронтални рад</w:t>
            </w:r>
          </w:p>
        </w:tc>
        <w:tc>
          <w:tcPr>
            <w:tcW w:w="5417" w:type="dxa"/>
          </w:tcPr>
          <w:p w14:paraId="22338D97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МО – монолошка метода</w:t>
            </w:r>
          </w:p>
        </w:tc>
      </w:tr>
      <w:tr w:rsidR="002C1641" w:rsidRPr="00C87880" w14:paraId="2938D95C" w14:textId="77777777" w:rsidTr="00E106D6">
        <w:trPr>
          <w:trHeight w:val="113"/>
        </w:trPr>
        <w:tc>
          <w:tcPr>
            <w:tcW w:w="3794" w:type="dxa"/>
          </w:tcPr>
          <w:p w14:paraId="56271771" w14:textId="1A979983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У - </w:t>
            </w:r>
            <w:r w:rsidR="00E106D6" w:rsidRPr="00C87880">
              <w:rPr>
                <w:rFonts w:ascii="Myriad Pro" w:hAnsi="Myriad Pro" w:cstheme="minorHAnsi"/>
                <w:lang w:val="sr-Cyrl-RS"/>
              </w:rPr>
              <w:t>утврђивање</w:t>
            </w:r>
          </w:p>
        </w:tc>
        <w:tc>
          <w:tcPr>
            <w:tcW w:w="4394" w:type="dxa"/>
          </w:tcPr>
          <w:p w14:paraId="34BB24F1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ГР – групни рад</w:t>
            </w:r>
          </w:p>
        </w:tc>
        <w:tc>
          <w:tcPr>
            <w:tcW w:w="5417" w:type="dxa"/>
          </w:tcPr>
          <w:p w14:paraId="0A84F1B1" w14:textId="52980C09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 – дијалошка метода</w:t>
            </w:r>
          </w:p>
        </w:tc>
      </w:tr>
      <w:tr w:rsidR="002C1641" w:rsidRPr="00C87880" w14:paraId="6FD94BAC" w14:textId="77777777" w:rsidTr="00E106D6">
        <w:trPr>
          <w:trHeight w:val="113"/>
        </w:trPr>
        <w:tc>
          <w:tcPr>
            <w:tcW w:w="3794" w:type="dxa"/>
          </w:tcPr>
          <w:p w14:paraId="04F771E5" w14:textId="36937DE9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С - </w:t>
            </w:r>
            <w:r w:rsidR="00E106D6" w:rsidRPr="00C87880">
              <w:rPr>
                <w:rFonts w:ascii="Myriad Pro" w:hAnsi="Myriad Pro" w:cstheme="minorHAnsi"/>
                <w:lang w:val="sr-Cyrl-RS"/>
              </w:rPr>
              <w:t>систематизација/провера знања</w:t>
            </w:r>
          </w:p>
        </w:tc>
        <w:tc>
          <w:tcPr>
            <w:tcW w:w="4394" w:type="dxa"/>
          </w:tcPr>
          <w:p w14:paraId="23D91F02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РП – рад у паровима</w:t>
            </w:r>
          </w:p>
        </w:tc>
        <w:tc>
          <w:tcPr>
            <w:tcW w:w="5417" w:type="dxa"/>
          </w:tcPr>
          <w:p w14:paraId="5B8747C6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ДМ – демонстрациона метода</w:t>
            </w:r>
          </w:p>
        </w:tc>
      </w:tr>
      <w:tr w:rsidR="002C1641" w:rsidRPr="00C87880" w14:paraId="6D350116" w14:textId="77777777" w:rsidTr="00E106D6">
        <w:trPr>
          <w:trHeight w:val="113"/>
        </w:trPr>
        <w:tc>
          <w:tcPr>
            <w:tcW w:w="3794" w:type="dxa"/>
          </w:tcPr>
          <w:p w14:paraId="7E38F007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695D4822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ИР – индивидуални рад</w:t>
            </w:r>
          </w:p>
        </w:tc>
        <w:tc>
          <w:tcPr>
            <w:tcW w:w="5417" w:type="dxa"/>
          </w:tcPr>
          <w:p w14:paraId="3AA5297A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РУ –рад са уџбеником</w:t>
            </w:r>
          </w:p>
        </w:tc>
      </w:tr>
      <w:tr w:rsidR="002C1641" w:rsidRPr="00C87880" w14:paraId="4582EB2C" w14:textId="77777777" w:rsidTr="00E106D6">
        <w:trPr>
          <w:trHeight w:val="113"/>
        </w:trPr>
        <w:tc>
          <w:tcPr>
            <w:tcW w:w="3794" w:type="dxa"/>
          </w:tcPr>
          <w:p w14:paraId="2577AC0B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7B0FEFFE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5417" w:type="dxa"/>
          </w:tcPr>
          <w:p w14:paraId="2D76E6D9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ЛВ –лабораторијска вежба</w:t>
            </w:r>
          </w:p>
        </w:tc>
      </w:tr>
      <w:tr w:rsidR="002C1641" w:rsidRPr="00C87880" w14:paraId="145FE7BE" w14:textId="77777777" w:rsidTr="00E106D6">
        <w:trPr>
          <w:trHeight w:val="113"/>
        </w:trPr>
        <w:tc>
          <w:tcPr>
            <w:tcW w:w="3794" w:type="dxa"/>
          </w:tcPr>
          <w:p w14:paraId="4A84D6BE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652F161B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5417" w:type="dxa"/>
          </w:tcPr>
          <w:p w14:paraId="5A6FF6E7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АВ - аудио-визуелна вежба</w:t>
            </w:r>
          </w:p>
        </w:tc>
      </w:tr>
      <w:tr w:rsidR="002C1641" w:rsidRPr="00C87880" w14:paraId="519CC8A4" w14:textId="77777777" w:rsidTr="00E106D6">
        <w:trPr>
          <w:trHeight w:val="113"/>
        </w:trPr>
        <w:tc>
          <w:tcPr>
            <w:tcW w:w="3794" w:type="dxa"/>
          </w:tcPr>
          <w:p w14:paraId="3E4A261C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3DA4E1F4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5417" w:type="dxa"/>
          </w:tcPr>
          <w:p w14:paraId="797D290D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РП –решавање проблема</w:t>
            </w:r>
          </w:p>
        </w:tc>
      </w:tr>
      <w:tr w:rsidR="002C1641" w:rsidRPr="00C87880" w14:paraId="4381A31D" w14:textId="77777777" w:rsidTr="00E106D6">
        <w:trPr>
          <w:trHeight w:val="113"/>
        </w:trPr>
        <w:tc>
          <w:tcPr>
            <w:tcW w:w="3794" w:type="dxa"/>
          </w:tcPr>
          <w:p w14:paraId="06CA0B3B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101D8D22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5417" w:type="dxa"/>
          </w:tcPr>
          <w:p w14:paraId="58BC1BC1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КВ –контролна вежба</w:t>
            </w:r>
          </w:p>
        </w:tc>
      </w:tr>
      <w:tr w:rsidR="002C1641" w:rsidRPr="00C87880" w14:paraId="3D4C16A4" w14:textId="77777777" w:rsidTr="00E106D6">
        <w:trPr>
          <w:trHeight w:val="113"/>
        </w:trPr>
        <w:tc>
          <w:tcPr>
            <w:tcW w:w="3794" w:type="dxa"/>
          </w:tcPr>
          <w:p w14:paraId="5F5B6DDE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5192D1C9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5417" w:type="dxa"/>
          </w:tcPr>
          <w:p w14:paraId="0886FAB1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ЦТ –цртање</w:t>
            </w:r>
          </w:p>
        </w:tc>
      </w:tr>
      <w:tr w:rsidR="002C1641" w:rsidRPr="00C87880" w14:paraId="09A0F9AC" w14:textId="77777777" w:rsidTr="00E106D6">
        <w:trPr>
          <w:trHeight w:val="113"/>
        </w:trPr>
        <w:tc>
          <w:tcPr>
            <w:tcW w:w="3794" w:type="dxa"/>
          </w:tcPr>
          <w:p w14:paraId="2B0D7037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3D96B144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5417" w:type="dxa"/>
          </w:tcPr>
          <w:p w14:paraId="591B5BE3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РТ –рад на тексту</w:t>
            </w:r>
          </w:p>
        </w:tc>
      </w:tr>
      <w:tr w:rsidR="002C1641" w:rsidRPr="00C87880" w14:paraId="22A0FD01" w14:textId="77777777" w:rsidTr="00E106D6">
        <w:trPr>
          <w:trHeight w:val="113"/>
        </w:trPr>
        <w:tc>
          <w:tcPr>
            <w:tcW w:w="3794" w:type="dxa"/>
          </w:tcPr>
          <w:p w14:paraId="7F96E5AA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5AF5B513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5417" w:type="dxa"/>
          </w:tcPr>
          <w:p w14:paraId="1F307FBB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ИА – игровне активности</w:t>
            </w:r>
          </w:p>
        </w:tc>
      </w:tr>
      <w:tr w:rsidR="002C1641" w:rsidRPr="00C87880" w14:paraId="7B4474EE" w14:textId="77777777" w:rsidTr="00E106D6">
        <w:trPr>
          <w:trHeight w:val="113"/>
        </w:trPr>
        <w:tc>
          <w:tcPr>
            <w:tcW w:w="3794" w:type="dxa"/>
          </w:tcPr>
          <w:p w14:paraId="1516E190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29D80EC1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5417" w:type="dxa"/>
          </w:tcPr>
          <w:p w14:paraId="60BAD9DA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ИР –истраживачки рад ученика</w:t>
            </w:r>
          </w:p>
        </w:tc>
      </w:tr>
      <w:tr w:rsidR="002C1641" w:rsidRPr="00C87880" w14:paraId="1ACFDE68" w14:textId="77777777" w:rsidTr="00E106D6">
        <w:trPr>
          <w:trHeight w:val="113"/>
        </w:trPr>
        <w:tc>
          <w:tcPr>
            <w:tcW w:w="3794" w:type="dxa"/>
          </w:tcPr>
          <w:p w14:paraId="0C46CE84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136D61C4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5417" w:type="dxa"/>
          </w:tcPr>
          <w:p w14:paraId="664C5E70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ПН -- пројектна настава</w:t>
            </w:r>
          </w:p>
        </w:tc>
      </w:tr>
      <w:tr w:rsidR="002C1641" w:rsidRPr="00C87880" w14:paraId="297AFDA9" w14:textId="77777777" w:rsidTr="00E106D6">
        <w:trPr>
          <w:trHeight w:val="113"/>
        </w:trPr>
        <w:tc>
          <w:tcPr>
            <w:tcW w:w="3794" w:type="dxa"/>
          </w:tcPr>
          <w:p w14:paraId="33940EF4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520E71F1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5417" w:type="dxa"/>
          </w:tcPr>
          <w:p w14:paraId="0F361973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НВУ -- настава ван учионице</w:t>
            </w:r>
          </w:p>
        </w:tc>
      </w:tr>
      <w:tr w:rsidR="002C1641" w:rsidRPr="006D651D" w14:paraId="623A8547" w14:textId="77777777" w:rsidTr="00E106D6">
        <w:trPr>
          <w:trHeight w:val="113"/>
        </w:trPr>
        <w:tc>
          <w:tcPr>
            <w:tcW w:w="3794" w:type="dxa"/>
          </w:tcPr>
          <w:p w14:paraId="6E620EAA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42D97A88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5417" w:type="dxa"/>
          </w:tcPr>
          <w:p w14:paraId="2C3E871A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ИКТ -- рад са информационо- комуникативним технологијама</w:t>
            </w:r>
          </w:p>
          <w:p w14:paraId="75D1C629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И – интерпретативна</w:t>
            </w:r>
          </w:p>
          <w:p w14:paraId="0BAC0B4F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ПР – практичан рад</w:t>
            </w:r>
          </w:p>
        </w:tc>
      </w:tr>
      <w:tr w:rsidR="002C1641" w:rsidRPr="00C87880" w14:paraId="7AC6881E" w14:textId="77777777" w:rsidTr="008530FE">
        <w:trPr>
          <w:trHeight w:hRule="exact" w:val="662"/>
        </w:trPr>
        <w:tc>
          <w:tcPr>
            <w:tcW w:w="3794" w:type="dxa"/>
            <w:shd w:val="clear" w:color="auto" w:fill="F2F2F2" w:themeFill="background1" w:themeFillShade="F2"/>
          </w:tcPr>
          <w:p w14:paraId="7A17DBBE" w14:textId="77777777" w:rsidR="002C1641" w:rsidRPr="00C87880" w:rsidRDefault="002C1641" w:rsidP="002C1641">
            <w:pPr>
              <w:spacing w:after="200" w:line="276" w:lineRule="auto"/>
              <w:jc w:val="center"/>
              <w:rPr>
                <w:rFonts w:ascii="Myriad Pro" w:eastAsiaTheme="minorHAnsi" w:hAnsi="Myriad Pro" w:cstheme="minorHAnsi"/>
                <w:lang w:val="sr-Cyrl-RS"/>
              </w:rPr>
            </w:pPr>
            <w:r w:rsidRPr="00C87880">
              <w:rPr>
                <w:rFonts w:ascii="Myriad Pro" w:eastAsiaTheme="minorHAnsi" w:hAnsi="Myriad Pro" w:cstheme="minorHAnsi"/>
                <w:b/>
                <w:lang w:val="sr-Cyrl-RS"/>
              </w:rPr>
              <w:t>МЕЂУПР. КОРЕЛАЦИЈЕ - први циклус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0055F7E5" w14:textId="77777777" w:rsidR="002C1641" w:rsidRPr="00C87880" w:rsidRDefault="002C1641" w:rsidP="002C1641">
            <w:pPr>
              <w:spacing w:after="200" w:line="276" w:lineRule="auto"/>
              <w:jc w:val="center"/>
              <w:rPr>
                <w:rFonts w:ascii="Myriad Pro" w:eastAsiaTheme="minorHAnsi" w:hAnsi="Myriad Pro" w:cstheme="minorHAnsi"/>
                <w:lang w:val="sr-Cyrl-RS"/>
              </w:rPr>
            </w:pPr>
            <w:r w:rsidRPr="00C87880">
              <w:rPr>
                <w:rFonts w:ascii="Myriad Pro" w:eastAsiaTheme="minorHAnsi" w:hAnsi="Myriad Pro" w:cstheme="minorHAnsi"/>
                <w:b/>
                <w:lang w:val="sr-Cyrl-RS"/>
              </w:rPr>
              <w:t>МЕЂУПР. КОРЕЛАЦИЈЕ - други циклус</w:t>
            </w:r>
          </w:p>
        </w:tc>
        <w:tc>
          <w:tcPr>
            <w:tcW w:w="5417" w:type="dxa"/>
            <w:shd w:val="clear" w:color="auto" w:fill="F2F2F2" w:themeFill="background1" w:themeFillShade="F2"/>
          </w:tcPr>
          <w:p w14:paraId="7D13C702" w14:textId="745C4F52" w:rsidR="002C1641" w:rsidRPr="00C87880" w:rsidRDefault="002C1641" w:rsidP="002C1641">
            <w:pPr>
              <w:spacing w:after="200" w:line="276" w:lineRule="auto"/>
              <w:jc w:val="center"/>
              <w:rPr>
                <w:rFonts w:ascii="Myriad Pro" w:eastAsiaTheme="minorHAnsi" w:hAnsi="Myriad Pro" w:cstheme="minorHAnsi"/>
                <w:lang w:val="sr-Cyrl-RS"/>
              </w:rPr>
            </w:pPr>
            <w:r w:rsidRPr="00C87880">
              <w:rPr>
                <w:rFonts w:ascii="Myriad Pro" w:eastAsiaTheme="minorHAnsi" w:hAnsi="Myriad Pro" w:cstheme="minorHAnsi"/>
                <w:b/>
                <w:lang w:val="sr-Cyrl-RS"/>
              </w:rPr>
              <w:t>МЕЂУПР</w:t>
            </w:r>
            <w:r w:rsidR="00E106D6" w:rsidRPr="00C87880">
              <w:rPr>
                <w:rFonts w:ascii="Myriad Pro" w:eastAsiaTheme="minorHAnsi" w:hAnsi="Myriad Pro" w:cstheme="minorHAnsi"/>
                <w:b/>
                <w:lang w:val="sr-Cyrl-RS"/>
              </w:rPr>
              <w:t>ЕДМЕТНЕ</w:t>
            </w:r>
            <w:r w:rsidRPr="00C87880">
              <w:rPr>
                <w:rFonts w:ascii="Myriad Pro" w:eastAsiaTheme="minorHAnsi" w:hAnsi="Myriad Pro" w:cstheme="minorHAnsi"/>
                <w:b/>
                <w:lang w:val="sr-Cyrl-RS"/>
              </w:rPr>
              <w:t xml:space="preserve"> КОМПЕТЕНЦИЈЕ</w:t>
            </w:r>
          </w:p>
        </w:tc>
      </w:tr>
      <w:tr w:rsidR="002C1641" w:rsidRPr="00C87880" w14:paraId="7948281D" w14:textId="77777777" w:rsidTr="00E106D6">
        <w:trPr>
          <w:trHeight w:hRule="exact" w:val="284"/>
        </w:trPr>
        <w:tc>
          <w:tcPr>
            <w:tcW w:w="3794" w:type="dxa"/>
          </w:tcPr>
          <w:p w14:paraId="2D60E0CF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 - СРПСКИ ЈЕЗИК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4394" w:type="dxa"/>
          </w:tcPr>
          <w:p w14:paraId="789D2D0D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 - СРПСКИ ЈЕЗИК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5417" w:type="dxa"/>
          </w:tcPr>
          <w:p w14:paraId="40D65358" w14:textId="6E5AEC38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>1. Компетенција за учење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</w:tr>
      <w:tr w:rsidR="002C1641" w:rsidRPr="006D651D" w14:paraId="74F2ADAB" w14:textId="77777777" w:rsidTr="004007D1">
        <w:trPr>
          <w:trHeight w:hRule="exact" w:val="562"/>
        </w:trPr>
        <w:tc>
          <w:tcPr>
            <w:tcW w:w="3794" w:type="dxa"/>
          </w:tcPr>
          <w:p w14:paraId="6037D5DF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М - МАТЕМАТИКА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4394" w:type="dxa"/>
          </w:tcPr>
          <w:p w14:paraId="5914B73C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М - МАТЕМАТИКА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5417" w:type="dxa"/>
          </w:tcPr>
          <w:p w14:paraId="0AC64FDE" w14:textId="67B6ABB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2. </w:t>
            </w:r>
            <w:r w:rsidR="00AC01C8"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>Одговорно учешће у демократском друштву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</w:tr>
      <w:tr w:rsidR="002C1641" w:rsidRPr="00C87880" w14:paraId="12A87E5F" w14:textId="77777777" w:rsidTr="00AC01C8">
        <w:trPr>
          <w:trHeight w:hRule="exact" w:val="249"/>
        </w:trPr>
        <w:tc>
          <w:tcPr>
            <w:tcW w:w="3794" w:type="dxa"/>
          </w:tcPr>
          <w:p w14:paraId="1CFD77E7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СОН - СВЕТ ОКО НАС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4394" w:type="dxa"/>
          </w:tcPr>
          <w:p w14:paraId="42ED9948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Г - ГЕОГРАФИЈА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5417" w:type="dxa"/>
          </w:tcPr>
          <w:p w14:paraId="301E3A1F" w14:textId="7B72EF45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3. </w:t>
            </w:r>
            <w:r w:rsidR="00AC01C8"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Естетичка компетенција </w:t>
            </w:r>
          </w:p>
        </w:tc>
      </w:tr>
      <w:tr w:rsidR="002C1641" w:rsidRPr="00C87880" w14:paraId="5581E8AD" w14:textId="77777777" w:rsidTr="00E106D6">
        <w:trPr>
          <w:trHeight w:hRule="exact" w:val="284"/>
        </w:trPr>
        <w:tc>
          <w:tcPr>
            <w:tcW w:w="3794" w:type="dxa"/>
          </w:tcPr>
          <w:p w14:paraId="6504C472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Л - ЛИКОВНА КУЛТУРА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4394" w:type="dxa"/>
          </w:tcPr>
          <w:p w14:paraId="02F143A0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И - ИСТОРИЈА</w:t>
            </w:r>
          </w:p>
        </w:tc>
        <w:tc>
          <w:tcPr>
            <w:tcW w:w="5417" w:type="dxa"/>
          </w:tcPr>
          <w:p w14:paraId="7CBC0E6A" w14:textId="22C2927A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4. </w:t>
            </w:r>
            <w:r w:rsidR="00AC01C8"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>Комуникација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</w:tr>
      <w:tr w:rsidR="002C1641" w:rsidRPr="00C87880" w14:paraId="26577A50" w14:textId="77777777" w:rsidTr="00E106D6">
        <w:trPr>
          <w:trHeight w:hRule="exact" w:val="284"/>
        </w:trPr>
        <w:tc>
          <w:tcPr>
            <w:tcW w:w="3794" w:type="dxa"/>
          </w:tcPr>
          <w:p w14:paraId="73C82277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М - МУЗИЧКА КУЛТУРА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4394" w:type="dxa"/>
          </w:tcPr>
          <w:p w14:paraId="5FDF2577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Б - БИОЛОГИЈА</w:t>
            </w:r>
          </w:p>
        </w:tc>
        <w:tc>
          <w:tcPr>
            <w:tcW w:w="5417" w:type="dxa"/>
          </w:tcPr>
          <w:p w14:paraId="0EAD3859" w14:textId="25FB62A1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5. </w:t>
            </w:r>
            <w:r w:rsidR="00AC01C8"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>Одговоран однос према околини</w:t>
            </w:r>
          </w:p>
        </w:tc>
      </w:tr>
      <w:tr w:rsidR="002C1641" w:rsidRPr="00C87880" w14:paraId="16D88B5C" w14:textId="77777777" w:rsidTr="00E106D6">
        <w:trPr>
          <w:trHeight w:hRule="exact" w:val="284"/>
        </w:trPr>
        <w:tc>
          <w:tcPr>
            <w:tcW w:w="3794" w:type="dxa"/>
          </w:tcPr>
          <w:p w14:paraId="04FC0996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Ф - ФИЗИЧКА КУЛТУРА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4394" w:type="dxa"/>
          </w:tcPr>
          <w:p w14:paraId="54086DA6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Ф - ФИЗИКА</w:t>
            </w:r>
          </w:p>
        </w:tc>
        <w:tc>
          <w:tcPr>
            <w:tcW w:w="5417" w:type="dxa"/>
          </w:tcPr>
          <w:p w14:paraId="62634EF2" w14:textId="3F9C7CEE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6. </w:t>
            </w:r>
            <w:r w:rsidR="00AC01C8"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>Одговоран однос према здрављу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</w:tr>
      <w:tr w:rsidR="002C1641" w:rsidRPr="006D651D" w14:paraId="7626777F" w14:textId="77777777" w:rsidTr="00E106D6">
        <w:trPr>
          <w:trHeight w:hRule="exact" w:val="284"/>
        </w:trPr>
        <w:tc>
          <w:tcPr>
            <w:tcW w:w="3794" w:type="dxa"/>
          </w:tcPr>
          <w:p w14:paraId="0C66FC0D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Г - ГРАЂАНСКО ВАСПИТАЊЕ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4394" w:type="dxa"/>
          </w:tcPr>
          <w:p w14:paraId="65E037F7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Х - ХЕМИЈА</w:t>
            </w:r>
          </w:p>
        </w:tc>
        <w:tc>
          <w:tcPr>
            <w:tcW w:w="5417" w:type="dxa"/>
          </w:tcPr>
          <w:p w14:paraId="65CFF63D" w14:textId="5A7EEF69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7. </w:t>
            </w:r>
            <w:r w:rsidR="00AC01C8"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>Предузимљивост и оријентација ка предузетништву</w:t>
            </w:r>
          </w:p>
        </w:tc>
      </w:tr>
      <w:tr w:rsidR="002C1641" w:rsidRPr="006D651D" w14:paraId="73849502" w14:textId="77777777" w:rsidTr="004007D1">
        <w:trPr>
          <w:trHeight w:hRule="exact" w:val="732"/>
        </w:trPr>
        <w:tc>
          <w:tcPr>
            <w:tcW w:w="3794" w:type="dxa"/>
          </w:tcPr>
          <w:p w14:paraId="3CC32E36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В - ВЕРОНАУКА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4394" w:type="dxa"/>
          </w:tcPr>
          <w:p w14:paraId="26D096D3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 - СТРАНИ ЈЕЗИК</w:t>
            </w:r>
          </w:p>
        </w:tc>
        <w:tc>
          <w:tcPr>
            <w:tcW w:w="5417" w:type="dxa"/>
          </w:tcPr>
          <w:p w14:paraId="2B36E1E3" w14:textId="4867187B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8. </w:t>
            </w:r>
            <w:r w:rsidR="00AC01C8"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>Рад с подацима и информацијама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</w:tr>
      <w:tr w:rsidR="002C1641" w:rsidRPr="00C87880" w14:paraId="5A99A429" w14:textId="77777777" w:rsidTr="0087561F">
        <w:trPr>
          <w:trHeight w:hRule="exact" w:val="543"/>
        </w:trPr>
        <w:tc>
          <w:tcPr>
            <w:tcW w:w="3794" w:type="dxa"/>
          </w:tcPr>
          <w:p w14:paraId="40555BDF" w14:textId="77777777" w:rsidR="002C1641" w:rsidRPr="00C87880" w:rsidRDefault="002C1641" w:rsidP="002C1641">
            <w:pPr>
              <w:spacing w:after="0" w:line="200" w:lineRule="exact"/>
              <w:rPr>
                <w:rFonts w:ascii="Myriad Pro" w:eastAsiaTheme="minorHAnsi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25B25474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ИНФ - ИНФОРМАТИКА И РАЧУНАРСТВО</w:t>
            </w:r>
          </w:p>
        </w:tc>
        <w:tc>
          <w:tcPr>
            <w:tcW w:w="5417" w:type="dxa"/>
          </w:tcPr>
          <w:p w14:paraId="455EA2D5" w14:textId="304613D2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>9.</w:t>
            </w:r>
            <w:r w:rsidR="00AC01C8"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 Решавање проблема</w:t>
            </w:r>
            <w:r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 </w:t>
            </w:r>
          </w:p>
        </w:tc>
      </w:tr>
      <w:tr w:rsidR="002C1641" w:rsidRPr="00C87880" w14:paraId="5F4659C5" w14:textId="77777777" w:rsidTr="0087561F">
        <w:trPr>
          <w:trHeight w:hRule="exact" w:val="546"/>
        </w:trPr>
        <w:tc>
          <w:tcPr>
            <w:tcW w:w="3794" w:type="dxa"/>
          </w:tcPr>
          <w:p w14:paraId="533BB07B" w14:textId="77777777" w:rsidR="002C1641" w:rsidRPr="00C87880" w:rsidRDefault="002C1641" w:rsidP="002C1641">
            <w:pPr>
              <w:spacing w:after="0" w:line="200" w:lineRule="exact"/>
              <w:rPr>
                <w:rFonts w:ascii="Myriad Pro" w:eastAsiaTheme="minorHAnsi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33EE34A1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Т - ТЕХНИКА И ТЕХНОЛОГИЈА</w:t>
            </w:r>
          </w:p>
        </w:tc>
        <w:tc>
          <w:tcPr>
            <w:tcW w:w="5417" w:type="dxa"/>
          </w:tcPr>
          <w:p w14:paraId="5465C513" w14:textId="3622F655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hd w:val="clear" w:color="auto" w:fill="FFFFFF"/>
                <w:lang w:val="sr-Cyrl-RS"/>
              </w:rPr>
            </w:pPr>
            <w:r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10. </w:t>
            </w:r>
            <w:r w:rsidR="00AC01C8"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Вештина сарадње </w:t>
            </w:r>
          </w:p>
        </w:tc>
      </w:tr>
      <w:tr w:rsidR="002C1641" w:rsidRPr="00C87880" w14:paraId="0444B337" w14:textId="77777777" w:rsidTr="00E106D6">
        <w:trPr>
          <w:trHeight w:hRule="exact" w:val="284"/>
        </w:trPr>
        <w:tc>
          <w:tcPr>
            <w:tcW w:w="3794" w:type="dxa"/>
          </w:tcPr>
          <w:p w14:paraId="28EEBBAD" w14:textId="77777777" w:rsidR="002C1641" w:rsidRPr="00C87880" w:rsidRDefault="002C1641" w:rsidP="002C1641">
            <w:pPr>
              <w:spacing w:after="0" w:line="200" w:lineRule="exact"/>
              <w:rPr>
                <w:rFonts w:ascii="Myriad Pro" w:eastAsiaTheme="minorHAnsi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69A29EE8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Л - ЛИКОВНА КУЛТУРА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5417" w:type="dxa"/>
          </w:tcPr>
          <w:p w14:paraId="1EB719ED" w14:textId="75A58341" w:rsidR="002C1641" w:rsidRPr="00C87880" w:rsidRDefault="002C1641" w:rsidP="002C1641">
            <w:pPr>
              <w:spacing w:after="0" w:line="240" w:lineRule="auto"/>
              <w:rPr>
                <w:rFonts w:ascii="Myriad Pro" w:eastAsiaTheme="minorHAnsi" w:hAnsi="Myriad Pro" w:cstheme="minorHAnsi"/>
                <w:shd w:val="clear" w:color="auto" w:fill="FFFFFF"/>
                <w:lang w:val="sr-Cyrl-RS"/>
              </w:rPr>
            </w:pPr>
            <w:r w:rsidRPr="00C87880">
              <w:rPr>
                <w:rFonts w:ascii="Myriad Pro" w:eastAsiaTheme="minorHAnsi" w:hAnsi="Myriad Pro" w:cstheme="minorHAnsi"/>
                <w:shd w:val="clear" w:color="auto" w:fill="FFFFFF"/>
                <w:lang w:val="sr-Cyrl-RS"/>
              </w:rPr>
              <w:t xml:space="preserve">11. </w:t>
            </w:r>
            <w:r w:rsidR="00AC01C8" w:rsidRPr="00C87880">
              <w:rPr>
                <w:rFonts w:ascii="Myriad Pro" w:eastAsiaTheme="minorHAnsi" w:hAnsi="Myriad Pro" w:cstheme="minorHAnsi"/>
                <w:shd w:val="clear" w:color="auto" w:fill="FFFFFF"/>
                <w:lang w:val="sr-Cyrl-RS"/>
              </w:rPr>
              <w:t>Дигитална компетенција</w:t>
            </w:r>
          </w:p>
          <w:p w14:paraId="716A654C" w14:textId="77777777" w:rsidR="002C1641" w:rsidRPr="00C87880" w:rsidRDefault="002C1641" w:rsidP="002C1641">
            <w:pPr>
              <w:spacing w:after="0" w:line="240" w:lineRule="auto"/>
              <w:rPr>
                <w:rFonts w:ascii="Myriad Pro" w:eastAsiaTheme="minorHAnsi" w:hAnsi="Myriad Pro" w:cstheme="minorHAnsi"/>
                <w:shd w:val="clear" w:color="auto" w:fill="FFFFFF"/>
                <w:lang w:val="sr-Cyrl-RS"/>
              </w:rPr>
            </w:pPr>
          </w:p>
          <w:p w14:paraId="19BD0A66" w14:textId="77777777" w:rsidR="002C1641" w:rsidRPr="00C87880" w:rsidRDefault="002C1641" w:rsidP="002C1641">
            <w:pPr>
              <w:spacing w:after="0" w:line="240" w:lineRule="auto"/>
              <w:rPr>
                <w:rFonts w:ascii="Myriad Pro" w:eastAsiaTheme="minorHAnsi" w:hAnsi="Myriad Pro" w:cstheme="minorHAnsi"/>
                <w:shd w:val="clear" w:color="auto" w:fill="FFFFFF"/>
                <w:lang w:val="sr-Cyrl-RS"/>
              </w:rPr>
            </w:pPr>
            <w:r w:rsidRPr="00C87880">
              <w:rPr>
                <w:rFonts w:ascii="Myriad Pro" w:eastAsiaTheme="minorHAnsi" w:hAnsi="Myriad Pro" w:cstheme="minorHAnsi"/>
                <w:shd w:val="clear" w:color="auto" w:fill="FFFFFF"/>
                <w:lang w:val="sr-Cyrl-RS"/>
              </w:rPr>
              <w:t>предузетништву предузетништву</w:t>
            </w:r>
          </w:p>
        </w:tc>
      </w:tr>
      <w:tr w:rsidR="002C1641" w:rsidRPr="00C87880" w14:paraId="328AA593" w14:textId="77777777" w:rsidTr="00E106D6">
        <w:trPr>
          <w:trHeight w:hRule="exact" w:val="284"/>
        </w:trPr>
        <w:tc>
          <w:tcPr>
            <w:tcW w:w="3794" w:type="dxa"/>
          </w:tcPr>
          <w:p w14:paraId="5A9BF562" w14:textId="77777777" w:rsidR="002C1641" w:rsidRPr="00C87880" w:rsidRDefault="002C1641" w:rsidP="002C1641">
            <w:pPr>
              <w:spacing w:after="0" w:line="200" w:lineRule="exact"/>
              <w:rPr>
                <w:rFonts w:ascii="Myriad Pro" w:eastAsiaTheme="minorHAnsi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2C21977B" w14:textId="7262AEDB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М</w:t>
            </w:r>
            <w:r w:rsidR="00132041" w:rsidRPr="00C87880">
              <w:rPr>
                <w:rFonts w:ascii="Myriad Pro" w:hAnsi="Myriad Pro" w:cstheme="minorHAnsi"/>
                <w:lang w:val="sr-Cyrl-RS"/>
              </w:rPr>
              <w:t>К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 - МУЗИЧКА КУЛТУРА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5417" w:type="dxa"/>
          </w:tcPr>
          <w:p w14:paraId="1FBD0C39" w14:textId="77777777" w:rsidR="002C1641" w:rsidRPr="00C87880" w:rsidRDefault="002C1641" w:rsidP="002C1641">
            <w:pPr>
              <w:spacing w:after="0" w:line="200" w:lineRule="exact"/>
              <w:rPr>
                <w:rFonts w:ascii="Myriad Pro" w:eastAsiaTheme="minorHAnsi" w:hAnsi="Myriad Pro" w:cstheme="minorHAnsi"/>
                <w:shd w:val="clear" w:color="auto" w:fill="FFFFFF"/>
                <w:lang w:val="sr-Cyrl-RS"/>
              </w:rPr>
            </w:pPr>
          </w:p>
        </w:tc>
      </w:tr>
      <w:tr w:rsidR="002C1641" w:rsidRPr="006D651D" w14:paraId="5C64F828" w14:textId="77777777" w:rsidTr="00E106D6">
        <w:trPr>
          <w:trHeight w:hRule="exact" w:val="421"/>
        </w:trPr>
        <w:tc>
          <w:tcPr>
            <w:tcW w:w="3794" w:type="dxa"/>
          </w:tcPr>
          <w:p w14:paraId="0BFEBB18" w14:textId="77777777" w:rsidR="002C1641" w:rsidRPr="00C87880" w:rsidRDefault="002C1641" w:rsidP="002C1641">
            <w:pPr>
              <w:spacing w:after="0" w:line="200" w:lineRule="exact"/>
              <w:rPr>
                <w:rFonts w:ascii="Myriad Pro" w:eastAsiaTheme="minorHAnsi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465C2E28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ФЗВ - ФИЗИЧКО И ЗРДАВСТВЕНО ВАСПИТАЊЕ</w:t>
            </w:r>
          </w:p>
        </w:tc>
        <w:tc>
          <w:tcPr>
            <w:tcW w:w="5417" w:type="dxa"/>
          </w:tcPr>
          <w:p w14:paraId="59639556" w14:textId="77777777" w:rsidR="002C1641" w:rsidRPr="00C87880" w:rsidRDefault="002C1641" w:rsidP="002C1641">
            <w:pPr>
              <w:spacing w:after="0" w:line="200" w:lineRule="exact"/>
              <w:rPr>
                <w:rFonts w:ascii="Myriad Pro" w:eastAsiaTheme="minorHAnsi" w:hAnsi="Myriad Pro" w:cstheme="minorHAnsi"/>
                <w:shd w:val="clear" w:color="auto" w:fill="FFFFFF"/>
                <w:lang w:val="sr-Cyrl-RS"/>
              </w:rPr>
            </w:pPr>
          </w:p>
        </w:tc>
      </w:tr>
      <w:tr w:rsidR="002C1641" w:rsidRPr="00C87880" w14:paraId="6BCCD540" w14:textId="77777777" w:rsidTr="0087561F">
        <w:trPr>
          <w:trHeight w:hRule="exact" w:val="409"/>
        </w:trPr>
        <w:tc>
          <w:tcPr>
            <w:tcW w:w="3794" w:type="dxa"/>
          </w:tcPr>
          <w:p w14:paraId="2890F04C" w14:textId="77777777" w:rsidR="002C1641" w:rsidRPr="00C87880" w:rsidRDefault="002C1641" w:rsidP="002C1641">
            <w:pPr>
              <w:spacing w:after="0" w:line="200" w:lineRule="exact"/>
              <w:rPr>
                <w:rFonts w:ascii="Myriad Pro" w:eastAsiaTheme="minorHAnsi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5B5F5E50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Г - ГРАЂАНСКО ВАСПИТАЊЕ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5417" w:type="dxa"/>
          </w:tcPr>
          <w:p w14:paraId="74B20092" w14:textId="77777777" w:rsidR="002C1641" w:rsidRPr="00C87880" w:rsidRDefault="002C1641" w:rsidP="002C1641">
            <w:pPr>
              <w:spacing w:after="0" w:line="200" w:lineRule="exact"/>
              <w:rPr>
                <w:rFonts w:ascii="Myriad Pro" w:eastAsiaTheme="minorHAnsi" w:hAnsi="Myriad Pro" w:cstheme="minorHAnsi"/>
                <w:shd w:val="clear" w:color="auto" w:fill="FFFFFF"/>
                <w:lang w:val="sr-Cyrl-RS"/>
              </w:rPr>
            </w:pPr>
          </w:p>
        </w:tc>
      </w:tr>
      <w:tr w:rsidR="002C1641" w:rsidRPr="00C87880" w14:paraId="7504435E" w14:textId="77777777" w:rsidTr="00E106D6">
        <w:trPr>
          <w:trHeight w:hRule="exact" w:val="284"/>
        </w:trPr>
        <w:tc>
          <w:tcPr>
            <w:tcW w:w="3794" w:type="dxa"/>
          </w:tcPr>
          <w:p w14:paraId="2C1DEDF7" w14:textId="77777777" w:rsidR="002C1641" w:rsidRPr="00C87880" w:rsidRDefault="002C1641" w:rsidP="002C1641">
            <w:pPr>
              <w:spacing w:after="0" w:line="200" w:lineRule="exact"/>
              <w:rPr>
                <w:rFonts w:ascii="Myriad Pro" w:eastAsiaTheme="minorHAnsi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133EDDFF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В - ВЕРОНАУКА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5417" w:type="dxa"/>
          </w:tcPr>
          <w:p w14:paraId="6DD73B21" w14:textId="77777777" w:rsidR="002C1641" w:rsidRPr="00C87880" w:rsidRDefault="002C1641" w:rsidP="002C1641">
            <w:pPr>
              <w:spacing w:after="0" w:line="200" w:lineRule="exact"/>
              <w:rPr>
                <w:rFonts w:ascii="Myriad Pro" w:eastAsiaTheme="minorHAnsi" w:hAnsi="Myriad Pro" w:cstheme="minorHAnsi"/>
                <w:shd w:val="clear" w:color="auto" w:fill="FFFFFF"/>
                <w:lang w:val="sr-Cyrl-RS"/>
              </w:rPr>
            </w:pPr>
          </w:p>
        </w:tc>
      </w:tr>
    </w:tbl>
    <w:p w14:paraId="0FF61B6B" w14:textId="6BDF1BA2" w:rsidR="004B43C4" w:rsidRPr="00C87880" w:rsidRDefault="004B43C4" w:rsidP="00D45D89">
      <w:pPr>
        <w:rPr>
          <w:rFonts w:ascii="Myriad Pro" w:hAnsi="Myriad Pro" w:cstheme="minorHAnsi"/>
          <w:lang w:val="sr-Cyrl-RS"/>
        </w:rPr>
      </w:pPr>
    </w:p>
    <w:sectPr w:rsidR="004B43C4" w:rsidRPr="00C87880" w:rsidSect="0087561F">
      <w:type w:val="oddPage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15970">
    <w:abstractNumId w:val="0"/>
  </w:num>
  <w:num w:numId="2" w16cid:durableId="739520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5747"/>
    <w:rsid w:val="00007BCC"/>
    <w:rsid w:val="0001096C"/>
    <w:rsid w:val="00014ADB"/>
    <w:rsid w:val="00022842"/>
    <w:rsid w:val="00025FE5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604B"/>
    <w:rsid w:val="0009608F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1D71"/>
    <w:rsid w:val="00103773"/>
    <w:rsid w:val="00103F1C"/>
    <w:rsid w:val="00106068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42B7"/>
    <w:rsid w:val="001945AE"/>
    <w:rsid w:val="0019460C"/>
    <w:rsid w:val="00195FF9"/>
    <w:rsid w:val="001A197C"/>
    <w:rsid w:val="001A3044"/>
    <w:rsid w:val="001B0248"/>
    <w:rsid w:val="001B11B0"/>
    <w:rsid w:val="001B18A7"/>
    <w:rsid w:val="001B440D"/>
    <w:rsid w:val="001C0A65"/>
    <w:rsid w:val="001C31FC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200433"/>
    <w:rsid w:val="00202B1A"/>
    <w:rsid w:val="002044A5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32E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C0D"/>
    <w:rsid w:val="0029605E"/>
    <w:rsid w:val="00296CB1"/>
    <w:rsid w:val="00297470"/>
    <w:rsid w:val="002A1AB8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3035A2"/>
    <w:rsid w:val="0030417B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B5970"/>
    <w:rsid w:val="003B789F"/>
    <w:rsid w:val="003C06AC"/>
    <w:rsid w:val="003C125A"/>
    <w:rsid w:val="003C2026"/>
    <w:rsid w:val="003D4819"/>
    <w:rsid w:val="003D6799"/>
    <w:rsid w:val="003E3E26"/>
    <w:rsid w:val="003E49AB"/>
    <w:rsid w:val="003E5C40"/>
    <w:rsid w:val="003E61D6"/>
    <w:rsid w:val="003F0E31"/>
    <w:rsid w:val="004007D1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606E"/>
    <w:rsid w:val="004603E8"/>
    <w:rsid w:val="00460EE0"/>
    <w:rsid w:val="00462EFF"/>
    <w:rsid w:val="0046759E"/>
    <w:rsid w:val="00471F02"/>
    <w:rsid w:val="00480C17"/>
    <w:rsid w:val="00485029"/>
    <w:rsid w:val="004861E6"/>
    <w:rsid w:val="00487D70"/>
    <w:rsid w:val="00490AA7"/>
    <w:rsid w:val="00491DE2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8FD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AC3"/>
    <w:rsid w:val="005563C8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2D5F"/>
    <w:rsid w:val="005B51C8"/>
    <w:rsid w:val="005B6AE7"/>
    <w:rsid w:val="005C0FBC"/>
    <w:rsid w:val="005C50E8"/>
    <w:rsid w:val="005C5589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8048C"/>
    <w:rsid w:val="00682D33"/>
    <w:rsid w:val="00683E1C"/>
    <w:rsid w:val="00685B07"/>
    <w:rsid w:val="00686C55"/>
    <w:rsid w:val="00691AE4"/>
    <w:rsid w:val="00692F56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C1FC9"/>
    <w:rsid w:val="006C2C1C"/>
    <w:rsid w:val="006C670A"/>
    <w:rsid w:val="006C7826"/>
    <w:rsid w:val="006D2B54"/>
    <w:rsid w:val="006D5509"/>
    <w:rsid w:val="006D651D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23E8E"/>
    <w:rsid w:val="00726436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44C2"/>
    <w:rsid w:val="0087561F"/>
    <w:rsid w:val="00876B06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F55CC"/>
    <w:rsid w:val="008F5676"/>
    <w:rsid w:val="008F64EF"/>
    <w:rsid w:val="008F7118"/>
    <w:rsid w:val="008F75B1"/>
    <w:rsid w:val="008F77AC"/>
    <w:rsid w:val="00904F05"/>
    <w:rsid w:val="00911CDD"/>
    <w:rsid w:val="00915752"/>
    <w:rsid w:val="00920D82"/>
    <w:rsid w:val="00921EB2"/>
    <w:rsid w:val="0092442A"/>
    <w:rsid w:val="00924735"/>
    <w:rsid w:val="00925D0B"/>
    <w:rsid w:val="009374C9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3AAE"/>
    <w:rsid w:val="00A269FA"/>
    <w:rsid w:val="00A2727F"/>
    <w:rsid w:val="00A31875"/>
    <w:rsid w:val="00A31D43"/>
    <w:rsid w:val="00A33DA3"/>
    <w:rsid w:val="00A40CD7"/>
    <w:rsid w:val="00A410AD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5902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51E5"/>
    <w:rsid w:val="00C4536A"/>
    <w:rsid w:val="00C50E09"/>
    <w:rsid w:val="00C51697"/>
    <w:rsid w:val="00C53D78"/>
    <w:rsid w:val="00C56390"/>
    <w:rsid w:val="00C6012C"/>
    <w:rsid w:val="00C637D3"/>
    <w:rsid w:val="00C64DF0"/>
    <w:rsid w:val="00C6757A"/>
    <w:rsid w:val="00C71362"/>
    <w:rsid w:val="00C73AB4"/>
    <w:rsid w:val="00C73F5B"/>
    <w:rsid w:val="00C761A3"/>
    <w:rsid w:val="00C85BCF"/>
    <w:rsid w:val="00C87880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36B0"/>
    <w:rsid w:val="00D455B7"/>
    <w:rsid w:val="00D45D89"/>
    <w:rsid w:val="00D46B5D"/>
    <w:rsid w:val="00D47D75"/>
    <w:rsid w:val="00D50D89"/>
    <w:rsid w:val="00D51C53"/>
    <w:rsid w:val="00D523C9"/>
    <w:rsid w:val="00D5287F"/>
    <w:rsid w:val="00D54165"/>
    <w:rsid w:val="00D5574F"/>
    <w:rsid w:val="00D61F30"/>
    <w:rsid w:val="00D62957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A4C31"/>
    <w:rsid w:val="00DA7A31"/>
    <w:rsid w:val="00DB0280"/>
    <w:rsid w:val="00DB36D7"/>
    <w:rsid w:val="00DB3D2D"/>
    <w:rsid w:val="00DB4845"/>
    <w:rsid w:val="00DC17F2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602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76D1"/>
    <w:rsid w:val="00E905CF"/>
    <w:rsid w:val="00E9107E"/>
    <w:rsid w:val="00E9383C"/>
    <w:rsid w:val="00E93D21"/>
    <w:rsid w:val="00E9728C"/>
    <w:rsid w:val="00E979B6"/>
    <w:rsid w:val="00EA1937"/>
    <w:rsid w:val="00EA34EB"/>
    <w:rsid w:val="00EA364C"/>
    <w:rsid w:val="00EB2BF3"/>
    <w:rsid w:val="00EB3956"/>
    <w:rsid w:val="00EC60A8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5843"/>
  <w15:docId w15:val="{731404CE-6FE3-4792-BA17-80D4C8F5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A8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qFormat/>
    <w:rsid w:val="001B11B0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11B0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B11B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876B06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876B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E1ED7-8A2F-4FEA-B5AC-A45675DA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35</Pages>
  <Words>6396</Words>
  <Characters>36461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Milica Cvetinovic</cp:lastModifiedBy>
  <cp:revision>6</cp:revision>
  <cp:lastPrinted>2019-11-14T09:57:00Z</cp:lastPrinted>
  <dcterms:created xsi:type="dcterms:W3CDTF">2025-06-26T18:15:00Z</dcterms:created>
  <dcterms:modified xsi:type="dcterms:W3CDTF">2026-06-15T10:06:00Z</dcterms:modified>
</cp:coreProperties>
</file>